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0F8" w:rsidRDefault="008660F8" w:rsidP="008660F8">
      <w:pPr>
        <w:widowControl w:val="0"/>
        <w:tabs>
          <w:tab w:val="left" w:pos="2940"/>
          <w:tab w:val="center" w:pos="4762"/>
        </w:tabs>
        <w:autoSpaceDE w:val="0"/>
        <w:autoSpaceDN w:val="0"/>
        <w:adjustRightInd w:val="0"/>
        <w:jc w:val="center"/>
        <w:rPr>
          <w:b w:val="0"/>
        </w:rPr>
      </w:pPr>
      <w:r>
        <w:rPr>
          <w:b w:val="0"/>
        </w:rPr>
        <w:t>Российская федерация</w:t>
      </w:r>
    </w:p>
    <w:p w:rsidR="008660F8" w:rsidRDefault="008660F8" w:rsidP="008660F8">
      <w:pPr>
        <w:widowControl w:val="0"/>
        <w:tabs>
          <w:tab w:val="left" w:pos="2940"/>
        </w:tabs>
        <w:autoSpaceDE w:val="0"/>
        <w:autoSpaceDN w:val="0"/>
        <w:adjustRightInd w:val="0"/>
        <w:jc w:val="center"/>
        <w:rPr>
          <w:b w:val="0"/>
        </w:rPr>
      </w:pPr>
      <w:r>
        <w:rPr>
          <w:b w:val="0"/>
        </w:rPr>
        <w:t>Брянская область</w:t>
      </w:r>
    </w:p>
    <w:p w:rsidR="008660F8" w:rsidRDefault="008660F8" w:rsidP="008660F8">
      <w:pPr>
        <w:widowControl w:val="0"/>
        <w:tabs>
          <w:tab w:val="left" w:pos="2940"/>
        </w:tabs>
        <w:autoSpaceDE w:val="0"/>
        <w:autoSpaceDN w:val="0"/>
        <w:adjustRightInd w:val="0"/>
        <w:jc w:val="center"/>
        <w:rPr>
          <w:b w:val="0"/>
        </w:rPr>
      </w:pPr>
      <w:r>
        <w:rPr>
          <w:b w:val="0"/>
        </w:rPr>
        <w:t>Климовский район</w:t>
      </w:r>
    </w:p>
    <w:p w:rsidR="008660F8" w:rsidRDefault="008660F8" w:rsidP="008660F8">
      <w:pPr>
        <w:widowControl w:val="0"/>
        <w:tabs>
          <w:tab w:val="left" w:pos="2940"/>
        </w:tabs>
        <w:autoSpaceDE w:val="0"/>
        <w:autoSpaceDN w:val="0"/>
        <w:adjustRightInd w:val="0"/>
        <w:jc w:val="center"/>
        <w:rPr>
          <w:b w:val="0"/>
        </w:rPr>
      </w:pPr>
      <w:r>
        <w:rPr>
          <w:b w:val="0"/>
        </w:rPr>
        <w:t>Истопская сельская администрация</w:t>
      </w:r>
    </w:p>
    <w:p w:rsidR="008660F8" w:rsidRDefault="008660F8" w:rsidP="008660F8">
      <w:pPr>
        <w:widowControl w:val="0"/>
        <w:autoSpaceDE w:val="0"/>
        <w:autoSpaceDN w:val="0"/>
        <w:adjustRightInd w:val="0"/>
        <w:jc w:val="center"/>
        <w:rPr>
          <w:b w:val="0"/>
        </w:rPr>
      </w:pPr>
    </w:p>
    <w:p w:rsidR="008660F8" w:rsidRDefault="008660F8" w:rsidP="008660F8">
      <w:pPr>
        <w:widowControl w:val="0"/>
        <w:autoSpaceDE w:val="0"/>
        <w:autoSpaceDN w:val="0"/>
        <w:adjustRightInd w:val="0"/>
        <w:jc w:val="center"/>
        <w:rPr>
          <w:b w:val="0"/>
        </w:rPr>
      </w:pPr>
    </w:p>
    <w:p w:rsidR="008660F8" w:rsidRDefault="008660F8" w:rsidP="008660F8">
      <w:pPr>
        <w:widowControl w:val="0"/>
        <w:autoSpaceDE w:val="0"/>
        <w:autoSpaceDN w:val="0"/>
        <w:adjustRightInd w:val="0"/>
        <w:jc w:val="center"/>
        <w:rPr>
          <w:b w:val="0"/>
        </w:rPr>
      </w:pPr>
      <w:r>
        <w:rPr>
          <w:b w:val="0"/>
        </w:rPr>
        <w:t>ПОСТАНОВЛЕНИЕ</w:t>
      </w:r>
    </w:p>
    <w:p w:rsidR="008660F8" w:rsidRDefault="008660F8" w:rsidP="008660F8">
      <w:pPr>
        <w:widowControl w:val="0"/>
        <w:autoSpaceDE w:val="0"/>
        <w:autoSpaceDN w:val="0"/>
        <w:adjustRightInd w:val="0"/>
        <w:jc w:val="center"/>
        <w:rPr>
          <w:b w:val="0"/>
        </w:rPr>
      </w:pPr>
      <w:r>
        <w:rPr>
          <w:b w:val="0"/>
        </w:rPr>
        <w:t>№ 71</w:t>
      </w:r>
    </w:p>
    <w:p w:rsidR="008660F8" w:rsidRDefault="008660F8" w:rsidP="008660F8">
      <w:pPr>
        <w:widowControl w:val="0"/>
        <w:tabs>
          <w:tab w:val="center" w:pos="4962"/>
        </w:tabs>
        <w:autoSpaceDE w:val="0"/>
        <w:autoSpaceDN w:val="0"/>
        <w:adjustRightInd w:val="0"/>
        <w:rPr>
          <w:b w:val="0"/>
        </w:rPr>
      </w:pPr>
    </w:p>
    <w:p w:rsidR="008660F8" w:rsidRDefault="008660F8" w:rsidP="008660F8">
      <w:pPr>
        <w:widowControl w:val="0"/>
        <w:tabs>
          <w:tab w:val="center" w:pos="4962"/>
        </w:tabs>
        <w:autoSpaceDE w:val="0"/>
        <w:autoSpaceDN w:val="0"/>
        <w:adjustRightInd w:val="0"/>
        <w:rPr>
          <w:b w:val="0"/>
        </w:rPr>
      </w:pPr>
      <w:r>
        <w:rPr>
          <w:b w:val="0"/>
        </w:rPr>
        <w:t>от 07.08.2014 г.</w:t>
      </w:r>
      <w:r>
        <w:rPr>
          <w:b w:val="0"/>
        </w:rPr>
        <w:tab/>
      </w:r>
    </w:p>
    <w:p w:rsidR="008660F8" w:rsidRDefault="008660F8" w:rsidP="008660F8">
      <w:pPr>
        <w:widowControl w:val="0"/>
        <w:autoSpaceDE w:val="0"/>
        <w:autoSpaceDN w:val="0"/>
        <w:adjustRightInd w:val="0"/>
        <w:rPr>
          <w:b w:val="0"/>
        </w:rPr>
      </w:pPr>
      <w:r>
        <w:rPr>
          <w:b w:val="0"/>
        </w:rPr>
        <w:t xml:space="preserve">с. Истопки                                                         </w:t>
      </w:r>
    </w:p>
    <w:p w:rsidR="008660F8" w:rsidRDefault="008660F8" w:rsidP="008660F8">
      <w:pPr>
        <w:jc w:val="center"/>
        <w:rPr>
          <w:b w:val="0"/>
        </w:rPr>
      </w:pPr>
    </w:p>
    <w:p w:rsidR="008660F8" w:rsidRDefault="008660F8" w:rsidP="008660F8">
      <w:pPr>
        <w:rPr>
          <w:b w:val="0"/>
        </w:rPr>
      </w:pPr>
      <w:r>
        <w:rPr>
          <w:b w:val="0"/>
        </w:rPr>
        <w:t>О внесении изменений в постановление</w:t>
      </w:r>
    </w:p>
    <w:p w:rsidR="008660F8" w:rsidRDefault="008660F8" w:rsidP="008660F8">
      <w:pPr>
        <w:rPr>
          <w:b w:val="0"/>
        </w:rPr>
      </w:pPr>
      <w:r>
        <w:rPr>
          <w:b w:val="0"/>
        </w:rPr>
        <w:t xml:space="preserve"> Истопской сельской администрации</w:t>
      </w:r>
    </w:p>
    <w:p w:rsidR="008660F8" w:rsidRDefault="008660F8" w:rsidP="008660F8">
      <w:pPr>
        <w:rPr>
          <w:b w:val="0"/>
        </w:rPr>
      </w:pPr>
      <w:r>
        <w:rPr>
          <w:b w:val="0"/>
        </w:rPr>
        <w:t xml:space="preserve">От 08.07.2011 года № 26 об утверждении административного </w:t>
      </w:r>
    </w:p>
    <w:p w:rsidR="008660F8" w:rsidRDefault="008660F8" w:rsidP="008660F8">
      <w:pPr>
        <w:rPr>
          <w:b w:val="0"/>
        </w:rPr>
      </w:pPr>
      <w:r>
        <w:rPr>
          <w:b w:val="0"/>
        </w:rPr>
        <w:t>регламента предоставления муниципальной услуги</w:t>
      </w:r>
    </w:p>
    <w:p w:rsidR="008660F8" w:rsidRDefault="008660F8" w:rsidP="008660F8">
      <w:pPr>
        <w:rPr>
          <w:b w:val="0"/>
        </w:rPr>
      </w:pPr>
      <w:r>
        <w:rPr>
          <w:b w:val="0"/>
        </w:rPr>
        <w:t xml:space="preserve">« организация в границах Истопского сельского поселения </w:t>
      </w:r>
    </w:p>
    <w:p w:rsidR="008660F8" w:rsidRDefault="008660F8" w:rsidP="008660F8">
      <w:pPr>
        <w:rPr>
          <w:b w:val="0"/>
        </w:rPr>
      </w:pPr>
      <w:r>
        <w:rPr>
          <w:b w:val="0"/>
        </w:rPr>
        <w:t xml:space="preserve">электро- тепло- газо и водоснабжения населения, </w:t>
      </w:r>
    </w:p>
    <w:p w:rsidR="008660F8" w:rsidRDefault="008660F8" w:rsidP="008660F8">
      <w:pPr>
        <w:rPr>
          <w:b w:val="0"/>
        </w:rPr>
      </w:pPr>
      <w:r>
        <w:rPr>
          <w:b w:val="0"/>
        </w:rPr>
        <w:t>водоотведения, снабжения населения топливом»</w:t>
      </w:r>
    </w:p>
    <w:p w:rsidR="008660F8" w:rsidRDefault="008660F8" w:rsidP="008660F8">
      <w:pPr>
        <w:autoSpaceDE w:val="0"/>
        <w:autoSpaceDN w:val="0"/>
        <w:adjustRightInd w:val="0"/>
        <w:ind w:firstLine="540"/>
        <w:jc w:val="both"/>
        <w:rPr>
          <w:b w:val="0"/>
        </w:rPr>
      </w:pPr>
    </w:p>
    <w:p w:rsidR="008660F8" w:rsidRDefault="008660F8" w:rsidP="008660F8">
      <w:pPr>
        <w:ind w:firstLine="708"/>
        <w:rPr>
          <w:b w:val="0"/>
        </w:rPr>
      </w:pPr>
      <w:r>
        <w:rPr>
          <w:b w:val="0"/>
        </w:rPr>
        <w:t>В целях приведения действующих административных регламентов предоставления муниципальных услуг в соответствии с действующим законодательством и постановлением Истопской сельской администрации  от 07.08.2014 года № 71</w:t>
      </w:r>
    </w:p>
    <w:p w:rsidR="008660F8" w:rsidRDefault="008660F8" w:rsidP="008660F8">
      <w:pPr>
        <w:jc w:val="both"/>
        <w:rPr>
          <w:b w:val="0"/>
        </w:rPr>
      </w:pPr>
    </w:p>
    <w:p w:rsidR="008660F8" w:rsidRDefault="008660F8" w:rsidP="008660F8">
      <w:pPr>
        <w:jc w:val="both"/>
        <w:rPr>
          <w:b w:val="0"/>
        </w:rPr>
      </w:pPr>
      <w:r>
        <w:rPr>
          <w:b w:val="0"/>
        </w:rPr>
        <w:t>Постановляю:</w:t>
      </w:r>
    </w:p>
    <w:p w:rsidR="008660F8" w:rsidRDefault="008660F8" w:rsidP="008660F8">
      <w:pPr>
        <w:jc w:val="both"/>
        <w:rPr>
          <w:b w:val="0"/>
        </w:rPr>
      </w:pPr>
    </w:p>
    <w:p w:rsidR="008660F8" w:rsidRDefault="008660F8" w:rsidP="008660F8">
      <w:pPr>
        <w:spacing w:before="100" w:beforeAutospacing="1" w:after="100" w:afterAutospacing="1"/>
        <w:jc w:val="both"/>
        <w:rPr>
          <w:b w:val="0"/>
        </w:rPr>
      </w:pPr>
      <w:r>
        <w:rPr>
          <w:b w:val="0"/>
        </w:rPr>
        <w:t>Внести изменения в административный регламент</w:t>
      </w:r>
      <w:r>
        <w:t xml:space="preserve"> </w:t>
      </w:r>
      <w:r>
        <w:rPr>
          <w:b w:val="0"/>
        </w:rPr>
        <w:t xml:space="preserve">предоставления муниципальной услуги « Организация в границах Истопского сельского поселения электро- тепло- газо и водоснабжения населения, водоотведения, снабжения населения топливом»  утверждённый постановлением от 08.07.2011 года № 26, изложив раздел 5- </w:t>
      </w:r>
      <w:r>
        <w:rPr>
          <w:b w:val="0"/>
          <w:bCs/>
          <w:color w:val="000000"/>
        </w:rPr>
        <w:t xml:space="preserve"> </w:t>
      </w:r>
      <w:r>
        <w:rPr>
          <w:b w:val="0"/>
        </w:rPr>
        <w:t>Порядок обжалования действий (бездействий) и решений, принятых при исполнении муниципальной функции в следующей редакции:</w:t>
      </w:r>
    </w:p>
    <w:p w:rsidR="008660F8" w:rsidRDefault="008660F8" w:rsidP="008660F8">
      <w:pPr>
        <w:rPr>
          <w:b w:val="0"/>
        </w:rPr>
      </w:pPr>
    </w:p>
    <w:p w:rsidR="008660F8" w:rsidRDefault="008660F8" w:rsidP="008660F8">
      <w:pPr>
        <w:rPr>
          <w:b w:val="0"/>
        </w:rPr>
      </w:pPr>
      <w:r>
        <w:rPr>
          <w:b w:val="0"/>
        </w:rPr>
        <w:t>5.  Досудебный (внесудебный) порядок обжалования решений и действий                             ( бездействия) органа, предоставляющего муниципальную  услугу, а так же должностных лиц, муниципальных служащих.</w:t>
      </w:r>
    </w:p>
    <w:p w:rsidR="008660F8" w:rsidRDefault="008660F8" w:rsidP="008660F8">
      <w:pPr>
        <w:rPr>
          <w:b w:val="0"/>
        </w:rPr>
      </w:pPr>
    </w:p>
    <w:p w:rsidR="008660F8" w:rsidRDefault="008660F8" w:rsidP="008660F8">
      <w:pPr>
        <w:rPr>
          <w:b w:val="0"/>
        </w:rPr>
      </w:pPr>
      <w:r>
        <w:rPr>
          <w:b w:val="0"/>
        </w:rPr>
        <w:t>5.1 Действия (бездействие) и решения должностных лиц администрации , осуществляемые (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8660F8" w:rsidRDefault="008660F8" w:rsidP="008660F8">
      <w:pPr>
        <w:rPr>
          <w:b w:val="0"/>
        </w:rPr>
      </w:pPr>
    </w:p>
    <w:p w:rsidR="008660F8" w:rsidRDefault="008660F8" w:rsidP="008660F8">
      <w:pPr>
        <w:rPr>
          <w:b w:val="0"/>
        </w:rPr>
      </w:pPr>
      <w:r>
        <w:rPr>
          <w:b w:val="0"/>
        </w:rPr>
        <w:t>5.2 Заявитель может обратиться с жалобой в следующих случаях:</w:t>
      </w:r>
    </w:p>
    <w:p w:rsidR="008660F8" w:rsidRDefault="008660F8" w:rsidP="008660F8">
      <w:pPr>
        <w:rPr>
          <w:b w:val="0"/>
        </w:rPr>
      </w:pPr>
      <w:r>
        <w:rPr>
          <w:b w:val="0"/>
        </w:rPr>
        <w:t>1) нарушены сроки регистрации запроса заявителя о предоставлении муниципальной услуги;</w:t>
      </w:r>
    </w:p>
    <w:p w:rsidR="008660F8" w:rsidRDefault="008660F8" w:rsidP="008660F8">
      <w:pPr>
        <w:rPr>
          <w:b w:val="0"/>
        </w:rPr>
      </w:pPr>
      <w:r>
        <w:rPr>
          <w:b w:val="0"/>
        </w:rPr>
        <w:t>2) нарушен срок предоставления муниципальной услуги;</w:t>
      </w:r>
    </w:p>
    <w:p w:rsidR="008660F8" w:rsidRDefault="008660F8" w:rsidP="008660F8">
      <w:pPr>
        <w:rPr>
          <w:b w:val="0"/>
        </w:rPr>
      </w:pPr>
      <w:r>
        <w:rPr>
          <w:b w:val="0"/>
        </w:rP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8660F8" w:rsidRDefault="008660F8" w:rsidP="008660F8">
      <w:pPr>
        <w:rPr>
          <w:b w:val="0"/>
        </w:rPr>
      </w:pPr>
      <w:r>
        <w:rPr>
          <w:b w:val="0"/>
        </w:rPr>
        <w:lastRenderedPageBreak/>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8660F8" w:rsidRDefault="008660F8" w:rsidP="008660F8">
      <w:pPr>
        <w:rPr>
          <w:b w:val="0"/>
        </w:rPr>
      </w:pPr>
      <w:r>
        <w:rPr>
          <w:b w:val="0"/>
        </w:rP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8660F8" w:rsidRDefault="008660F8" w:rsidP="008660F8">
      <w:pPr>
        <w:rPr>
          <w:b w:val="0"/>
        </w:rPr>
      </w:pPr>
      <w:r>
        <w:rPr>
          <w:b w:val="0"/>
        </w:rPr>
        <w:t>6)  с заявителя затребовании при предоставлении муниципальной услуги плата ,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8660F8" w:rsidRDefault="008660F8" w:rsidP="008660F8">
      <w:pPr>
        <w:rPr>
          <w:b w:val="0"/>
        </w:rPr>
      </w:pPr>
      <w:r>
        <w:rPr>
          <w:b w:val="0"/>
        </w:rP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660F8" w:rsidRDefault="008660F8" w:rsidP="008660F8">
      <w:pPr>
        <w:rPr>
          <w:b w:val="0"/>
        </w:rPr>
      </w:pPr>
    </w:p>
    <w:p w:rsidR="008660F8" w:rsidRDefault="008660F8" w:rsidP="008660F8">
      <w:pPr>
        <w:rPr>
          <w:b w:val="0"/>
        </w:rPr>
      </w:pPr>
      <w:r>
        <w:rPr>
          <w:b w:val="0"/>
        </w:rPr>
        <w:t>5.3 Жалоба подаётся в письменной форме на бумажном носителе, в электронной форме в администрацию. Жалоба может быть направлена по почте, а так же может быть принята при личном приёме заявителя.</w:t>
      </w:r>
    </w:p>
    <w:p w:rsidR="008660F8" w:rsidRDefault="008660F8" w:rsidP="008660F8">
      <w:pPr>
        <w:rPr>
          <w:b w:val="0"/>
        </w:rPr>
      </w:pPr>
    </w:p>
    <w:p w:rsidR="008660F8" w:rsidRDefault="008660F8" w:rsidP="008660F8">
      <w:pPr>
        <w:rPr>
          <w:b w:val="0"/>
        </w:rPr>
      </w:pPr>
      <w:r>
        <w:rPr>
          <w:b w:val="0"/>
        </w:rPr>
        <w:t>5.4 Жалоба должна содержать:</w:t>
      </w:r>
    </w:p>
    <w:p w:rsidR="008660F8" w:rsidRDefault="008660F8" w:rsidP="008660F8">
      <w:pPr>
        <w:rPr>
          <w:b w:val="0"/>
        </w:rPr>
      </w:pPr>
      <w:r>
        <w:rPr>
          <w:b w:val="0"/>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660F8" w:rsidRDefault="008660F8" w:rsidP="008660F8">
      <w:pPr>
        <w:rPr>
          <w:b w:val="0"/>
        </w:rPr>
      </w:pPr>
      <w:r>
        <w:rPr>
          <w:b w:val="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(номера) контактного телефона, адрес        ( адреса) электронной почты ( при наличии) и почтовый адрес, по которым должен быть направлен ответ заявителю;</w:t>
      </w:r>
    </w:p>
    <w:p w:rsidR="008660F8" w:rsidRDefault="008660F8" w:rsidP="008660F8">
      <w:pPr>
        <w:rPr>
          <w:b w:val="0"/>
        </w:rPr>
      </w:pPr>
      <w:r>
        <w:rPr>
          <w:b w:val="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660F8" w:rsidRDefault="008660F8" w:rsidP="008660F8">
      <w:pPr>
        <w:rPr>
          <w:b w:val="0"/>
        </w:rPr>
      </w:pPr>
      <w:r>
        <w:rPr>
          <w:b w:val="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660F8" w:rsidRDefault="008660F8" w:rsidP="008660F8">
      <w:pPr>
        <w:rPr>
          <w:b w:val="0"/>
        </w:rPr>
      </w:pPr>
    </w:p>
    <w:p w:rsidR="008660F8" w:rsidRDefault="008660F8" w:rsidP="008660F8">
      <w:pPr>
        <w:tabs>
          <w:tab w:val="left" w:pos="990"/>
          <w:tab w:val="left" w:pos="6750"/>
        </w:tabs>
        <w:rPr>
          <w:b w:val="0"/>
        </w:rPr>
      </w:pPr>
      <w:r>
        <w:rPr>
          <w:b w:val="0"/>
        </w:rPr>
        <w:t>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       рабочих дней со дня её регистрации.</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5.6 Перечень оснований для приостановления рассмотрения жалобы</w:t>
      </w:r>
      <w:r>
        <w:rPr>
          <w:b w:val="0"/>
        </w:rPr>
        <w:tab/>
        <w:t>и случаев, в которых ответ на жалобу не даётся.</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lastRenderedPageBreak/>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куда им для этого следует обратиться.</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Основанием для приостановления  рассмотрении обращения заявления.</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5.7.  По результатам рассмотрения жалобы администрация принимает одно из следующих решений:</w:t>
      </w:r>
    </w:p>
    <w:p w:rsidR="008660F8" w:rsidRDefault="008660F8" w:rsidP="008660F8">
      <w:pPr>
        <w:tabs>
          <w:tab w:val="left" w:pos="990"/>
          <w:tab w:val="left" w:pos="6750"/>
        </w:tabs>
        <w:rPr>
          <w:b w:val="0"/>
        </w:rPr>
      </w:pPr>
    </w:p>
    <w:p w:rsidR="008660F8" w:rsidRDefault="008660F8" w:rsidP="008660F8">
      <w:pPr>
        <w:numPr>
          <w:ilvl w:val="0"/>
          <w:numId w:val="1"/>
        </w:numPr>
        <w:tabs>
          <w:tab w:val="left" w:pos="990"/>
          <w:tab w:val="left" w:pos="6750"/>
        </w:tabs>
        <w:rPr>
          <w:b w:val="0"/>
        </w:rPr>
      </w:pPr>
      <w:r>
        <w:rPr>
          <w:b w:val="0"/>
        </w:rPr>
        <w:lastRenderedPageBreak/>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p>
    <w:p w:rsidR="008660F8" w:rsidRDefault="008660F8" w:rsidP="008660F8">
      <w:pPr>
        <w:numPr>
          <w:ilvl w:val="0"/>
          <w:numId w:val="1"/>
        </w:numPr>
        <w:tabs>
          <w:tab w:val="left" w:pos="990"/>
          <w:tab w:val="left" w:pos="6750"/>
        </w:tabs>
        <w:rPr>
          <w:b w:val="0"/>
        </w:rPr>
      </w:pPr>
      <w:r>
        <w:rPr>
          <w:b w:val="0"/>
        </w:rPr>
        <w:t>Отказывает в удовлетворении жалобы;</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 xml:space="preserve">  5.8 Не позднее дня, следующего за днём принятия решения, принятые решения, указанные в  настоящем  административном  регламенте</w:t>
      </w:r>
      <w:r>
        <w:rPr>
          <w:b w:val="0"/>
          <w:u w:val="single"/>
        </w:rPr>
        <w:t xml:space="preserve">  </w:t>
      </w:r>
      <w:r>
        <w:rPr>
          <w:b w:val="0"/>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Согласно части 1 статьи 256 Гражданского процессуального кодекса Российской Федерации гражданин вправе  обратиться</w:t>
      </w:r>
      <w:r>
        <w:rPr>
          <w:b w:val="0"/>
          <w:u w:val="single"/>
        </w:rPr>
        <w:t xml:space="preserve"> с</w:t>
      </w:r>
      <w:r>
        <w:rPr>
          <w:b w:val="0"/>
        </w:rPr>
        <w:t xml:space="preserve"> заявлением об оспаривании решений, действий ( бездействия) органов местного самоуправления в течение трёх месяцев, со дня когда ему стало известно о нарушении его прав и свобод.</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7.10 Заявитель имеет право  на получение документов, необходимых для обоснования и рассмотрения жалобы должностные лица администрации обязаны</w:t>
      </w:r>
      <w:r>
        <w:rPr>
          <w:b w:val="0"/>
          <w:u w:val="single"/>
        </w:rPr>
        <w:t xml:space="preserve"> </w:t>
      </w:r>
      <w:r>
        <w:rPr>
          <w:b w:val="0"/>
        </w:rP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2. Данное постановление разместить на официальном сайте администрации Климовского района.</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 xml:space="preserve"> 3.Контроль за исполнением данного постановления возложить на главу поселения.           </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 xml:space="preserve">                И.о.главы  Истопского</w:t>
      </w:r>
      <w:r>
        <w:rPr>
          <w:b w:val="0"/>
        </w:rPr>
        <w:tab/>
        <w:t>О.В. Кленовая</w:t>
      </w:r>
    </w:p>
    <w:p w:rsidR="008660F8" w:rsidRDefault="008660F8" w:rsidP="008660F8">
      <w:pPr>
        <w:tabs>
          <w:tab w:val="left" w:pos="990"/>
        </w:tabs>
        <w:rPr>
          <w:b w:val="0"/>
        </w:rPr>
      </w:pPr>
      <w:r>
        <w:rPr>
          <w:b w:val="0"/>
        </w:rPr>
        <w:t xml:space="preserve">                сельского поселения:</w:t>
      </w:r>
    </w:p>
    <w:p w:rsidR="008660F8" w:rsidRDefault="008660F8" w:rsidP="008660F8">
      <w:pPr>
        <w:tabs>
          <w:tab w:val="left" w:pos="990"/>
        </w:tabs>
        <w:rPr>
          <w:b w:val="0"/>
        </w:rPr>
      </w:pPr>
    </w:p>
    <w:p w:rsidR="008660F8" w:rsidRDefault="008660F8" w:rsidP="008660F8">
      <w:pPr>
        <w:jc w:val="center"/>
        <w:rPr>
          <w:b w:val="0"/>
        </w:rPr>
      </w:pPr>
      <w:r>
        <w:rPr>
          <w:b w:val="0"/>
        </w:rPr>
        <w:t xml:space="preserve">                                                                                                </w:t>
      </w:r>
    </w:p>
    <w:p w:rsidR="008660F8" w:rsidRDefault="008660F8" w:rsidP="008660F8">
      <w:pPr>
        <w:jc w:val="center"/>
        <w:rPr>
          <w:b w:val="0"/>
        </w:rPr>
      </w:pPr>
    </w:p>
    <w:p w:rsidR="008660F8" w:rsidRDefault="008660F8" w:rsidP="008660F8">
      <w:pPr>
        <w:jc w:val="center"/>
        <w:rPr>
          <w:b w:val="0"/>
        </w:rPr>
      </w:pPr>
    </w:p>
    <w:p w:rsidR="008660F8" w:rsidRDefault="008660F8" w:rsidP="008660F8">
      <w:pPr>
        <w:jc w:val="right"/>
        <w:rPr>
          <w:b w:val="0"/>
        </w:rPr>
      </w:pPr>
      <w:r>
        <w:rPr>
          <w:b w:val="0"/>
        </w:rPr>
        <w:lastRenderedPageBreak/>
        <w:t xml:space="preserve">  Приложение </w:t>
      </w:r>
      <w:r>
        <w:rPr>
          <w:b w:val="0"/>
        </w:rPr>
        <w:br/>
        <w:t xml:space="preserve">                                                                                                к постановлению администрации</w:t>
      </w:r>
    </w:p>
    <w:p w:rsidR="008660F8" w:rsidRDefault="008660F8" w:rsidP="008660F8">
      <w:pPr>
        <w:jc w:val="center"/>
        <w:rPr>
          <w:b w:val="0"/>
        </w:rPr>
      </w:pPr>
      <w:r>
        <w:rPr>
          <w:b w:val="0"/>
        </w:rPr>
        <w:t xml:space="preserve">                                                                                             Истопского сельского поселения </w:t>
      </w:r>
      <w:r>
        <w:rPr>
          <w:b w:val="0"/>
        </w:rPr>
        <w:br/>
        <w:t xml:space="preserve">                                                                                         от 07.08.2014года № 71</w:t>
      </w:r>
      <w:r>
        <w:rPr>
          <w:b w:val="0"/>
        </w:rPr>
        <w:br/>
      </w:r>
      <w:r>
        <w:rPr>
          <w:b w:val="0"/>
        </w:rPr>
        <w:br/>
        <w:t>Административный регламент</w:t>
      </w:r>
      <w:r>
        <w:rPr>
          <w:b w:val="0"/>
        </w:rPr>
        <w:br/>
        <w:t>осуществления муниципальной функции по организации в границах Истопского сельского поселения электро-, тепло-, газо- и водоснабжения населения, водоотведения, снабжения населения топливом.</w:t>
      </w:r>
    </w:p>
    <w:p w:rsidR="008660F8" w:rsidRDefault="008660F8" w:rsidP="008660F8">
      <w:pPr>
        <w:spacing w:before="100" w:beforeAutospacing="1" w:after="100" w:afterAutospacing="1"/>
        <w:jc w:val="center"/>
      </w:pPr>
      <w:r>
        <w:t>1. Общие положения.</w:t>
      </w:r>
    </w:p>
    <w:p w:rsidR="008660F8" w:rsidRDefault="008660F8" w:rsidP="008660F8">
      <w:pPr>
        <w:spacing w:before="100" w:beforeAutospacing="1" w:after="100" w:afterAutospacing="1"/>
        <w:rPr>
          <w:b w:val="0"/>
        </w:rPr>
      </w:pPr>
      <w:r>
        <w:t xml:space="preserve">         </w:t>
      </w:r>
      <w:r>
        <w:rPr>
          <w:b w:val="0"/>
        </w:rPr>
        <w:t>1.1. Наименование муниципальной функции</w:t>
      </w:r>
    </w:p>
    <w:p w:rsidR="008660F8" w:rsidRDefault="008660F8" w:rsidP="008660F8">
      <w:pPr>
        <w:spacing w:before="100" w:beforeAutospacing="1" w:after="100" w:afterAutospacing="1"/>
        <w:rPr>
          <w:b w:val="0"/>
        </w:rPr>
      </w:pPr>
      <w:r>
        <w:rPr>
          <w:b w:val="0"/>
        </w:rPr>
        <w:t>Муниципальная функция - организация в границах Истопского сельского поселения (далее - сельского поселения) электро-, тепло-, газо- и водоснабжения населения, водоотведения</w:t>
      </w:r>
      <w:r>
        <w:t xml:space="preserve">, </w:t>
      </w:r>
      <w:r>
        <w:rPr>
          <w:b w:val="0"/>
        </w:rPr>
        <w:t>снабжения населения топливом (далее - муниципальная функция).</w:t>
      </w:r>
    </w:p>
    <w:p w:rsidR="008660F8" w:rsidRDefault="008660F8" w:rsidP="008660F8">
      <w:pPr>
        <w:spacing w:before="100" w:beforeAutospacing="1" w:after="100" w:afterAutospacing="1"/>
        <w:rPr>
          <w:b w:val="0"/>
        </w:rPr>
      </w:pPr>
      <w:r>
        <w:rPr>
          <w:b w:val="0"/>
        </w:rPr>
        <w:t xml:space="preserve">         1.2. Наименование органа, исполняющего муниципальную функцию</w:t>
      </w:r>
    </w:p>
    <w:p w:rsidR="008660F8" w:rsidRDefault="008660F8" w:rsidP="008660F8">
      <w:pPr>
        <w:spacing w:before="100" w:beforeAutospacing="1" w:after="100" w:afterAutospacing="1"/>
        <w:rPr>
          <w:b w:val="0"/>
        </w:rPr>
      </w:pPr>
      <w:r>
        <w:rPr>
          <w:b w:val="0"/>
        </w:rPr>
        <w:t>Муниципальная функция непосредственно исполняется администрацией Истопского сельского поселения (далее - администрация).</w:t>
      </w:r>
      <w:r>
        <w:rPr>
          <w:b w:val="0"/>
        </w:rPr>
        <w:br/>
        <w:t>При исполнении муниципальной функции администрация взаимодействует с:</w:t>
      </w:r>
      <w:r>
        <w:rPr>
          <w:b w:val="0"/>
        </w:rPr>
        <w:br/>
        <w:t>- предприятиями теплоэнергетического комплекса;</w:t>
      </w:r>
      <w:r>
        <w:rPr>
          <w:b w:val="0"/>
        </w:rPr>
        <w:br/>
        <w:t xml:space="preserve">- учреждениями социального и культурного назначения; </w:t>
      </w:r>
      <w:r>
        <w:rPr>
          <w:b w:val="0"/>
        </w:rPr>
        <w:br/>
        <w:t>- товариществами собственников жилья, управляющими организациями, выбранными собственниками помещений в многоквартирных домах на территории поселения.</w:t>
      </w:r>
    </w:p>
    <w:p w:rsidR="008660F8" w:rsidRDefault="008660F8" w:rsidP="008660F8">
      <w:pPr>
        <w:pStyle w:val="consplusnormal1"/>
        <w:pBdr>
          <w:top w:val="none" w:sz="0" w:space="0" w:color="auto"/>
        </w:pBdr>
        <w:spacing w:after="0"/>
        <w:ind w:firstLine="540"/>
        <w:jc w:val="both"/>
        <w:rPr>
          <w:rFonts w:eastAsia="Arial Unicode MS"/>
          <w:color w:val="000000"/>
        </w:rPr>
      </w:pPr>
      <w:r>
        <w:rPr>
          <w:b/>
        </w:rPr>
        <w:t xml:space="preserve"> </w:t>
      </w:r>
      <w:r>
        <w:t>1.3. Настоящий Административный регламент разработан в целях осуществления функции по организации в границах поселения электро-, тепло-, газоснабжения и снабжения населения топливом, определяет сроки и последовательность действий (административных процедур) при осуществлении полномочий администрации Истопского сельского поселения (далее – администрация).</w:t>
      </w:r>
    </w:p>
    <w:p w:rsidR="008660F8" w:rsidRDefault="008660F8" w:rsidP="008660F8">
      <w:pPr>
        <w:spacing w:before="100" w:beforeAutospacing="1" w:after="100" w:afterAutospacing="1"/>
        <w:rPr>
          <w:b w:val="0"/>
        </w:rPr>
      </w:pPr>
      <w:r>
        <w:rPr>
          <w:b w:val="0"/>
        </w:rPr>
        <w:t xml:space="preserve">        1.4. Перечень нормативных правовых актов, регулирующих осуществление муниципальной функции</w:t>
      </w:r>
    </w:p>
    <w:p w:rsidR="008660F8" w:rsidRDefault="008660F8" w:rsidP="008660F8">
      <w:pPr>
        <w:spacing w:before="100" w:beforeAutospacing="1" w:after="100" w:afterAutospacing="1"/>
        <w:rPr>
          <w:b w:val="0"/>
        </w:rPr>
      </w:pPr>
      <w:r>
        <w:rPr>
          <w:b w:val="0"/>
        </w:rPr>
        <w:t xml:space="preserve">- Конституция Российской Федерации; </w:t>
      </w:r>
      <w:r>
        <w:rPr>
          <w:b w:val="0"/>
        </w:rPr>
        <w:br/>
        <w:t>- Жилищный кодекс Российской Федерации;</w:t>
      </w:r>
      <w:r>
        <w:rPr>
          <w:b w:val="0"/>
        </w:rPr>
        <w:br/>
        <w:t>- Федеральный закон от 31.12.2005 №199-ФЗ «О внесении изменений</w:t>
      </w:r>
      <w:r>
        <w:rPr>
          <w:b w:val="0"/>
        </w:rPr>
        <w:br/>
        <w:t>в отдельные законодательные акты Российской Федерации в связи с совершенствованием разграничения полномочий»;</w:t>
      </w:r>
      <w:r>
        <w:rPr>
          <w:b w:val="0"/>
        </w:rPr>
        <w:br/>
        <w:t>- Федеральный закон от 06.10.2003 №131-ФЗ «Об общих принципах</w:t>
      </w:r>
      <w:r>
        <w:rPr>
          <w:b w:val="0"/>
        </w:rPr>
        <w:br/>
        <w:t>организации местного самоуправления в Российской Федерации;</w:t>
      </w:r>
      <w:r>
        <w:rPr>
          <w:b w:val="0"/>
        </w:rPr>
        <w:br/>
        <w:t>-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оплаты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w:t>
      </w:r>
      <w:r>
        <w:rPr>
          <w:b w:val="0"/>
        </w:rPr>
        <w:br/>
        <w:t xml:space="preserve">установленную продолжительность»; </w:t>
      </w:r>
      <w:r>
        <w:rPr>
          <w:b w:val="0"/>
        </w:rPr>
        <w:br/>
        <w:t xml:space="preserve">- Постановление Правительства Российской Федерации от 12.02.1999 №167 «Об утверждении Правил пользования системами коммунального водоснабжения и </w:t>
      </w:r>
      <w:r>
        <w:rPr>
          <w:b w:val="0"/>
        </w:rPr>
        <w:lastRenderedPageBreak/>
        <w:t>канализации в Российской Федерации»;</w:t>
      </w:r>
      <w:r>
        <w:rPr>
          <w:b w:val="0"/>
        </w:rPr>
        <w:br/>
        <w:t>- Постановление Правительства Российской Федерации от 23.05.2006 №307 «О порядке предоставления коммунальных услуг гражданам»;</w:t>
      </w:r>
      <w:r>
        <w:rPr>
          <w:b w:val="0"/>
        </w:rPr>
        <w:br/>
        <w:t>- Устав Истопского сельского поселения.</w:t>
      </w:r>
    </w:p>
    <w:p w:rsidR="008660F8" w:rsidRDefault="008660F8" w:rsidP="008660F8">
      <w:pPr>
        <w:pStyle w:val="consplusnormal1"/>
        <w:pBdr>
          <w:top w:val="none" w:sz="0" w:space="0" w:color="auto"/>
        </w:pBdr>
        <w:spacing w:after="0"/>
        <w:ind w:firstLine="540"/>
        <w:jc w:val="both"/>
      </w:pPr>
      <w:r>
        <w:t>1.5.</w:t>
      </w:r>
      <w:r>
        <w:rPr>
          <w:b/>
        </w:rPr>
        <w:t xml:space="preserve"> </w:t>
      </w:r>
      <w:r>
        <w:t>Действие настоящего Регламента распространяется на отношения, касающиеся предоставления коммунальных услуг гражданам, проживающим на территории Истопского сельского поселения.</w:t>
      </w:r>
    </w:p>
    <w:p w:rsidR="008660F8" w:rsidRDefault="008660F8" w:rsidP="008660F8">
      <w:pPr>
        <w:pStyle w:val="consplusnormal1"/>
        <w:pBdr>
          <w:top w:val="none" w:sz="0" w:space="0" w:color="auto"/>
        </w:pBdr>
        <w:spacing w:after="0"/>
        <w:ind w:firstLine="540"/>
        <w:jc w:val="both"/>
        <w:rPr>
          <w:i/>
        </w:rPr>
      </w:pPr>
      <w:r>
        <w:rPr>
          <w:b/>
          <w:i/>
        </w:rPr>
        <w:t xml:space="preserve">       </w:t>
      </w:r>
    </w:p>
    <w:p w:rsidR="008660F8" w:rsidRDefault="008660F8" w:rsidP="008660F8">
      <w:pPr>
        <w:spacing w:before="100" w:beforeAutospacing="1" w:after="100" w:afterAutospacing="1"/>
        <w:jc w:val="center"/>
        <w:rPr>
          <w:b w:val="0"/>
        </w:rPr>
      </w:pPr>
      <w:r>
        <w:rPr>
          <w:b w:val="0"/>
        </w:rPr>
        <w:t>2. Требования к порядку исполнения муниципальной функции</w:t>
      </w:r>
    </w:p>
    <w:p w:rsidR="008660F8" w:rsidRDefault="008660F8" w:rsidP="008660F8">
      <w:pPr>
        <w:spacing w:before="100" w:beforeAutospacing="1" w:after="100" w:afterAutospacing="1"/>
        <w:rPr>
          <w:b w:val="0"/>
        </w:rPr>
      </w:pPr>
      <w:r>
        <w:rPr>
          <w:b w:val="0"/>
        </w:rPr>
        <w:t>2.1.Порядок информирования о правилах исполнения муниципальной функции</w:t>
      </w:r>
    </w:p>
    <w:p w:rsidR="008660F8" w:rsidRDefault="008660F8" w:rsidP="008660F8">
      <w:pPr>
        <w:spacing w:before="100" w:beforeAutospacing="1"/>
        <w:ind w:firstLine="547"/>
        <w:rPr>
          <w:b w:val="0"/>
          <w:lang w:val="en-US"/>
        </w:rPr>
      </w:pPr>
      <w:r>
        <w:rPr>
          <w:b w:val="0"/>
        </w:rPr>
        <w:t>Место нахождения администрации: с. Истопки, ул. Октябрьская, д. 21.</w:t>
      </w:r>
      <w:r>
        <w:rPr>
          <w:b w:val="0"/>
        </w:rPr>
        <w:br/>
        <w:t>Почтовый адрес для направления обращений: индекс 243071; с. Истопки, ул.Октябрьская, д.21, Климовского района, Брянской области</w:t>
      </w:r>
      <w:r>
        <w:rPr>
          <w:b w:val="0"/>
        </w:rPr>
        <w:br/>
        <w:t>Телефон для справок: 8 (48347) 5-29-74</w:t>
      </w:r>
      <w:r>
        <w:rPr>
          <w:b w:val="0"/>
        </w:rPr>
        <w:br/>
        <w:t>Режим работы Истопской сельской администрации:</w:t>
      </w:r>
    </w:p>
    <w:p w:rsidR="008660F8" w:rsidRDefault="008660F8" w:rsidP="008660F8">
      <w:pPr>
        <w:shd w:val="clear" w:color="auto" w:fill="FFFFFF"/>
        <w:tabs>
          <w:tab w:val="left" w:pos="1692"/>
        </w:tabs>
        <w:spacing w:before="7" w:line="360" w:lineRule="exact"/>
        <w:ind w:firstLine="993"/>
        <w:jc w:val="both"/>
        <w:rPr>
          <w:b w:val="0"/>
        </w:rPr>
      </w:pPr>
      <w:r>
        <w:rPr>
          <w:b w:val="0"/>
        </w:rPr>
        <w:t>График работы Администрации:</w:t>
      </w:r>
    </w:p>
    <w:tbl>
      <w:tblPr>
        <w:tblW w:w="0" w:type="auto"/>
        <w:tblLook w:val="01E0"/>
      </w:tblPr>
      <w:tblGrid>
        <w:gridCol w:w="3241"/>
        <w:gridCol w:w="6330"/>
      </w:tblGrid>
      <w:tr w:rsidR="008660F8" w:rsidTr="008660F8">
        <w:tc>
          <w:tcPr>
            <w:tcW w:w="3285" w:type="dxa"/>
            <w:hideMark/>
          </w:tcPr>
          <w:p w:rsidR="008660F8" w:rsidRDefault="008660F8">
            <w:pPr>
              <w:widowControl w:val="0"/>
              <w:autoSpaceDE w:val="0"/>
              <w:autoSpaceDN w:val="0"/>
              <w:adjustRightInd w:val="0"/>
              <w:spacing w:before="7" w:line="360" w:lineRule="exact"/>
              <w:jc w:val="center"/>
              <w:rPr>
                <w:b w:val="0"/>
              </w:rPr>
            </w:pPr>
            <w:r>
              <w:rPr>
                <w:b w:val="0"/>
              </w:rPr>
              <w:t xml:space="preserve"> Дни недели</w:t>
            </w:r>
          </w:p>
        </w:tc>
        <w:tc>
          <w:tcPr>
            <w:tcW w:w="6462" w:type="dxa"/>
            <w:hideMark/>
          </w:tcPr>
          <w:p w:rsidR="008660F8" w:rsidRDefault="008660F8">
            <w:pPr>
              <w:widowControl w:val="0"/>
              <w:autoSpaceDE w:val="0"/>
              <w:autoSpaceDN w:val="0"/>
              <w:adjustRightInd w:val="0"/>
              <w:spacing w:before="7" w:line="360" w:lineRule="exact"/>
              <w:jc w:val="center"/>
              <w:rPr>
                <w:b w:val="0"/>
              </w:rPr>
            </w:pPr>
            <w:r>
              <w:rPr>
                <w:b w:val="0"/>
              </w:rPr>
              <w:t>Время приема</w:t>
            </w:r>
          </w:p>
        </w:tc>
      </w:tr>
      <w:tr w:rsidR="008660F8" w:rsidTr="008660F8">
        <w:tc>
          <w:tcPr>
            <w:tcW w:w="3285" w:type="dxa"/>
            <w:hideMark/>
          </w:tcPr>
          <w:p w:rsidR="008660F8" w:rsidRDefault="008660F8">
            <w:pPr>
              <w:widowControl w:val="0"/>
              <w:tabs>
                <w:tab w:val="left" w:pos="1980"/>
              </w:tabs>
              <w:autoSpaceDE w:val="0"/>
              <w:autoSpaceDN w:val="0"/>
              <w:adjustRightInd w:val="0"/>
              <w:spacing w:before="7" w:line="360" w:lineRule="exact"/>
              <w:jc w:val="both"/>
              <w:rPr>
                <w:b w:val="0"/>
              </w:rPr>
            </w:pPr>
            <w:r>
              <w:rPr>
                <w:b w:val="0"/>
              </w:rPr>
              <w:t>Понедельник</w:t>
            </w:r>
            <w:r>
              <w:rPr>
                <w:b w:val="0"/>
              </w:rPr>
              <w:tab/>
            </w:r>
          </w:p>
        </w:tc>
        <w:tc>
          <w:tcPr>
            <w:tcW w:w="6462" w:type="dxa"/>
            <w:hideMark/>
          </w:tcPr>
          <w:p w:rsidR="008660F8" w:rsidRDefault="008660F8">
            <w:pPr>
              <w:widowControl w:val="0"/>
              <w:autoSpaceDE w:val="0"/>
              <w:autoSpaceDN w:val="0"/>
              <w:adjustRightInd w:val="0"/>
              <w:spacing w:before="7" w:line="360" w:lineRule="exact"/>
              <w:jc w:val="both"/>
              <w:rPr>
                <w:b w:val="0"/>
              </w:rPr>
            </w:pPr>
            <w:r>
              <w:rPr>
                <w:b w:val="0"/>
              </w:rPr>
              <w:t xml:space="preserve">с 9.00 до 17.20, обед 13.00 до 14.00 </w:t>
            </w:r>
          </w:p>
        </w:tc>
      </w:tr>
      <w:tr w:rsidR="008660F8" w:rsidTr="008660F8">
        <w:tc>
          <w:tcPr>
            <w:tcW w:w="3285" w:type="dxa"/>
            <w:hideMark/>
          </w:tcPr>
          <w:p w:rsidR="008660F8" w:rsidRDefault="008660F8">
            <w:pPr>
              <w:widowControl w:val="0"/>
              <w:autoSpaceDE w:val="0"/>
              <w:autoSpaceDN w:val="0"/>
              <w:adjustRightInd w:val="0"/>
              <w:spacing w:before="7" w:line="360" w:lineRule="exact"/>
              <w:jc w:val="both"/>
              <w:rPr>
                <w:b w:val="0"/>
              </w:rPr>
            </w:pPr>
            <w:r>
              <w:rPr>
                <w:b w:val="0"/>
              </w:rPr>
              <w:t xml:space="preserve">Вторник </w:t>
            </w:r>
          </w:p>
        </w:tc>
        <w:tc>
          <w:tcPr>
            <w:tcW w:w="6462" w:type="dxa"/>
            <w:hideMark/>
          </w:tcPr>
          <w:p w:rsidR="008660F8" w:rsidRDefault="008660F8">
            <w:pPr>
              <w:widowControl w:val="0"/>
              <w:autoSpaceDE w:val="0"/>
              <w:autoSpaceDN w:val="0"/>
              <w:adjustRightInd w:val="0"/>
              <w:spacing w:before="7" w:line="360" w:lineRule="exact"/>
              <w:jc w:val="both"/>
              <w:rPr>
                <w:b w:val="0"/>
              </w:rPr>
            </w:pPr>
            <w:r>
              <w:rPr>
                <w:b w:val="0"/>
              </w:rPr>
              <w:t>с 9.00 до 17.20, обед 13.00 до 14.00</w:t>
            </w:r>
          </w:p>
        </w:tc>
      </w:tr>
      <w:tr w:rsidR="008660F8" w:rsidTr="008660F8">
        <w:tc>
          <w:tcPr>
            <w:tcW w:w="3285" w:type="dxa"/>
            <w:hideMark/>
          </w:tcPr>
          <w:p w:rsidR="008660F8" w:rsidRDefault="008660F8">
            <w:pPr>
              <w:widowControl w:val="0"/>
              <w:autoSpaceDE w:val="0"/>
              <w:autoSpaceDN w:val="0"/>
              <w:adjustRightInd w:val="0"/>
              <w:spacing w:before="7" w:line="360" w:lineRule="exact"/>
              <w:jc w:val="both"/>
              <w:rPr>
                <w:b w:val="0"/>
              </w:rPr>
            </w:pPr>
            <w:r>
              <w:rPr>
                <w:b w:val="0"/>
              </w:rPr>
              <w:t xml:space="preserve">Среда </w:t>
            </w:r>
          </w:p>
        </w:tc>
        <w:tc>
          <w:tcPr>
            <w:tcW w:w="6462" w:type="dxa"/>
            <w:hideMark/>
          </w:tcPr>
          <w:p w:rsidR="008660F8" w:rsidRDefault="008660F8">
            <w:pPr>
              <w:widowControl w:val="0"/>
              <w:autoSpaceDE w:val="0"/>
              <w:autoSpaceDN w:val="0"/>
              <w:adjustRightInd w:val="0"/>
              <w:spacing w:before="7" w:line="360" w:lineRule="exact"/>
              <w:jc w:val="both"/>
              <w:rPr>
                <w:b w:val="0"/>
              </w:rPr>
            </w:pPr>
            <w:r>
              <w:rPr>
                <w:b w:val="0"/>
              </w:rPr>
              <w:t>с 9.00 до 17.20, обед 13.00 до 14.00</w:t>
            </w:r>
          </w:p>
        </w:tc>
      </w:tr>
      <w:tr w:rsidR="008660F8" w:rsidTr="008660F8">
        <w:tc>
          <w:tcPr>
            <w:tcW w:w="3285" w:type="dxa"/>
            <w:hideMark/>
          </w:tcPr>
          <w:p w:rsidR="008660F8" w:rsidRDefault="008660F8">
            <w:pPr>
              <w:widowControl w:val="0"/>
              <w:autoSpaceDE w:val="0"/>
              <w:autoSpaceDN w:val="0"/>
              <w:adjustRightInd w:val="0"/>
              <w:spacing w:before="7" w:line="360" w:lineRule="exact"/>
              <w:jc w:val="both"/>
              <w:rPr>
                <w:b w:val="0"/>
              </w:rPr>
            </w:pPr>
            <w:r>
              <w:rPr>
                <w:b w:val="0"/>
              </w:rPr>
              <w:t xml:space="preserve">Четверг </w:t>
            </w:r>
          </w:p>
        </w:tc>
        <w:tc>
          <w:tcPr>
            <w:tcW w:w="6462" w:type="dxa"/>
            <w:hideMark/>
          </w:tcPr>
          <w:p w:rsidR="008660F8" w:rsidRDefault="008660F8">
            <w:pPr>
              <w:widowControl w:val="0"/>
              <w:autoSpaceDE w:val="0"/>
              <w:autoSpaceDN w:val="0"/>
              <w:adjustRightInd w:val="0"/>
              <w:spacing w:before="7" w:line="360" w:lineRule="exact"/>
              <w:jc w:val="both"/>
              <w:rPr>
                <w:b w:val="0"/>
              </w:rPr>
            </w:pPr>
            <w:r>
              <w:rPr>
                <w:b w:val="0"/>
              </w:rPr>
              <w:t>с 9.00 до 17.20, обед 13.00 до 14.00</w:t>
            </w:r>
          </w:p>
        </w:tc>
      </w:tr>
      <w:tr w:rsidR="008660F8" w:rsidTr="008660F8">
        <w:tc>
          <w:tcPr>
            <w:tcW w:w="3285" w:type="dxa"/>
            <w:hideMark/>
          </w:tcPr>
          <w:p w:rsidR="008660F8" w:rsidRDefault="008660F8">
            <w:pPr>
              <w:widowControl w:val="0"/>
              <w:autoSpaceDE w:val="0"/>
              <w:autoSpaceDN w:val="0"/>
              <w:adjustRightInd w:val="0"/>
              <w:spacing w:before="7" w:line="360" w:lineRule="exact"/>
              <w:jc w:val="both"/>
              <w:rPr>
                <w:b w:val="0"/>
              </w:rPr>
            </w:pPr>
            <w:r>
              <w:rPr>
                <w:b w:val="0"/>
              </w:rPr>
              <w:t xml:space="preserve">Пятница </w:t>
            </w:r>
          </w:p>
        </w:tc>
        <w:tc>
          <w:tcPr>
            <w:tcW w:w="6462" w:type="dxa"/>
            <w:hideMark/>
          </w:tcPr>
          <w:p w:rsidR="008660F8" w:rsidRDefault="008660F8">
            <w:pPr>
              <w:widowControl w:val="0"/>
              <w:autoSpaceDE w:val="0"/>
              <w:autoSpaceDN w:val="0"/>
              <w:adjustRightInd w:val="0"/>
              <w:spacing w:before="7" w:line="360" w:lineRule="exact"/>
              <w:jc w:val="both"/>
              <w:rPr>
                <w:b w:val="0"/>
              </w:rPr>
            </w:pPr>
            <w:r>
              <w:rPr>
                <w:b w:val="0"/>
              </w:rPr>
              <w:t>с 9.00 до 17.20, обед 13.00 до 14.00</w:t>
            </w:r>
          </w:p>
        </w:tc>
      </w:tr>
      <w:tr w:rsidR="008660F8" w:rsidTr="008660F8">
        <w:tc>
          <w:tcPr>
            <w:tcW w:w="3285" w:type="dxa"/>
            <w:hideMark/>
          </w:tcPr>
          <w:p w:rsidR="008660F8" w:rsidRDefault="008660F8">
            <w:pPr>
              <w:widowControl w:val="0"/>
              <w:autoSpaceDE w:val="0"/>
              <w:autoSpaceDN w:val="0"/>
              <w:adjustRightInd w:val="0"/>
              <w:spacing w:before="7" w:line="360" w:lineRule="exact"/>
              <w:jc w:val="both"/>
              <w:rPr>
                <w:b w:val="0"/>
                <w:lang w:val="en-US"/>
              </w:rPr>
            </w:pPr>
            <w:r>
              <w:rPr>
                <w:b w:val="0"/>
              </w:rPr>
              <w:t>Суббота</w:t>
            </w:r>
          </w:p>
        </w:tc>
        <w:tc>
          <w:tcPr>
            <w:tcW w:w="6462" w:type="dxa"/>
            <w:hideMark/>
          </w:tcPr>
          <w:p w:rsidR="008660F8" w:rsidRDefault="008660F8">
            <w:pPr>
              <w:widowControl w:val="0"/>
              <w:autoSpaceDE w:val="0"/>
              <w:autoSpaceDN w:val="0"/>
              <w:adjustRightInd w:val="0"/>
              <w:spacing w:before="7" w:line="360" w:lineRule="exact"/>
              <w:jc w:val="both"/>
              <w:rPr>
                <w:b w:val="0"/>
              </w:rPr>
            </w:pPr>
            <w:r>
              <w:rPr>
                <w:b w:val="0"/>
              </w:rPr>
              <w:t>Выходной день</w:t>
            </w:r>
          </w:p>
        </w:tc>
      </w:tr>
      <w:tr w:rsidR="008660F8" w:rsidTr="008660F8">
        <w:tc>
          <w:tcPr>
            <w:tcW w:w="3285" w:type="dxa"/>
            <w:hideMark/>
          </w:tcPr>
          <w:p w:rsidR="008660F8" w:rsidRDefault="008660F8">
            <w:pPr>
              <w:widowControl w:val="0"/>
              <w:autoSpaceDE w:val="0"/>
              <w:autoSpaceDN w:val="0"/>
              <w:adjustRightInd w:val="0"/>
              <w:spacing w:before="7" w:line="360" w:lineRule="exact"/>
              <w:jc w:val="both"/>
              <w:rPr>
                <w:b w:val="0"/>
              </w:rPr>
            </w:pPr>
            <w:r>
              <w:rPr>
                <w:b w:val="0"/>
              </w:rPr>
              <w:t>Воскресенье</w:t>
            </w:r>
          </w:p>
        </w:tc>
        <w:tc>
          <w:tcPr>
            <w:tcW w:w="6462" w:type="dxa"/>
            <w:hideMark/>
          </w:tcPr>
          <w:p w:rsidR="008660F8" w:rsidRDefault="008660F8">
            <w:pPr>
              <w:widowControl w:val="0"/>
              <w:autoSpaceDE w:val="0"/>
              <w:autoSpaceDN w:val="0"/>
              <w:adjustRightInd w:val="0"/>
              <w:spacing w:before="7" w:line="360" w:lineRule="exact"/>
              <w:jc w:val="both"/>
              <w:rPr>
                <w:b w:val="0"/>
              </w:rPr>
            </w:pPr>
            <w:r>
              <w:rPr>
                <w:b w:val="0"/>
              </w:rPr>
              <w:t>Выходной день</w:t>
            </w:r>
          </w:p>
        </w:tc>
      </w:tr>
    </w:tbl>
    <w:p w:rsidR="008660F8" w:rsidRDefault="008660F8" w:rsidP="008660F8">
      <w:pPr>
        <w:spacing w:before="100" w:beforeAutospacing="1" w:after="100" w:afterAutospacing="1"/>
        <w:rPr>
          <w:b w:val="0"/>
        </w:rPr>
      </w:pPr>
      <w:r>
        <w:rPr>
          <w:b w:val="0"/>
        </w:rPr>
        <w:t>Консультации по вопросам исполнения муниципальной функции, принятие заявлений и иных необходимых документов, а также подготовка проектов муниципальных правовых актов осуществляются главой администрации и специалистами администрации.</w:t>
      </w:r>
    </w:p>
    <w:p w:rsidR="008660F8" w:rsidRDefault="008660F8" w:rsidP="008660F8">
      <w:pPr>
        <w:spacing w:before="100" w:beforeAutospacing="1" w:after="100" w:afterAutospacing="1"/>
        <w:rPr>
          <w:b w:val="0"/>
        </w:rPr>
      </w:pPr>
      <w:r>
        <w:rPr>
          <w:b w:val="0"/>
        </w:rPr>
        <w:t>2.2.</w:t>
      </w:r>
      <w:r>
        <w:rPr>
          <w:b w:val="0"/>
          <w:i/>
        </w:rPr>
        <w:t xml:space="preserve"> </w:t>
      </w:r>
      <w:r>
        <w:rPr>
          <w:b w:val="0"/>
        </w:rPr>
        <w:t>Описание результата исполнения муниципальной функции</w:t>
      </w:r>
    </w:p>
    <w:p w:rsidR="008660F8" w:rsidRDefault="008660F8" w:rsidP="008660F8">
      <w:pPr>
        <w:spacing w:before="100" w:beforeAutospacing="1"/>
        <w:ind w:firstLine="720"/>
        <w:rPr>
          <w:b w:val="0"/>
        </w:rPr>
      </w:pPr>
      <w:r>
        <w:rPr>
          <w:b w:val="0"/>
        </w:rPr>
        <w:t>Конечным результатом исполнения муниципальной функции является:</w:t>
      </w:r>
    </w:p>
    <w:p w:rsidR="008660F8" w:rsidRDefault="008660F8" w:rsidP="008660F8">
      <w:pPr>
        <w:spacing w:before="100" w:beforeAutospacing="1"/>
        <w:ind w:firstLine="720"/>
        <w:rPr>
          <w:b w:val="0"/>
        </w:rPr>
      </w:pPr>
      <w:r>
        <w:rPr>
          <w:b w:val="0"/>
        </w:rPr>
        <w:t xml:space="preserve"> - обеспечение бесперебойного, качественного, безопасного функционирования и комплексного развития систем </w:t>
      </w:r>
      <w:bookmarkStart w:id="0" w:name="YANDEX_16"/>
      <w:bookmarkEnd w:id="0"/>
      <w:r>
        <w:rPr>
          <w:b w:val="0"/>
        </w:rPr>
        <w:t xml:space="preserve"> электро -, тепло-, </w:t>
      </w:r>
      <w:bookmarkStart w:id="1" w:name="YANDEX_17"/>
      <w:bookmarkEnd w:id="1"/>
      <w:r>
        <w:rPr>
          <w:b w:val="0"/>
        </w:rPr>
        <w:t xml:space="preserve"> газо-и  водоснабжения </w:t>
      </w:r>
      <w:bookmarkStart w:id="2" w:name="YANDEX_18"/>
      <w:bookmarkEnd w:id="2"/>
      <w:r>
        <w:rPr>
          <w:b w:val="0"/>
        </w:rPr>
        <w:t xml:space="preserve"> населения, водоотведения, </w:t>
      </w:r>
      <w:bookmarkStart w:id="3" w:name="YANDEX_19"/>
      <w:bookmarkEnd w:id="3"/>
      <w:r>
        <w:rPr>
          <w:b w:val="0"/>
        </w:rPr>
        <w:t xml:space="preserve"> снабжения  населения топливом в границах Истопского сельского поселения. </w:t>
      </w:r>
    </w:p>
    <w:p w:rsidR="008660F8" w:rsidRDefault="008660F8" w:rsidP="008660F8">
      <w:pPr>
        <w:spacing w:before="100" w:beforeAutospacing="1" w:after="100" w:afterAutospacing="1"/>
        <w:rPr>
          <w:b w:val="0"/>
        </w:rPr>
      </w:pPr>
      <w:r>
        <w:rPr>
          <w:b w:val="0"/>
        </w:rPr>
        <w:t>-  издание в пределах своих полномочий муниципальных правовых актов по регулированию вопросов организации электро-, тепло-, газоснабжения и снабжения населения топливом</w:t>
      </w:r>
    </w:p>
    <w:p w:rsidR="008660F8" w:rsidRDefault="008660F8" w:rsidP="008660F8">
      <w:pPr>
        <w:spacing w:before="100" w:beforeAutospacing="1" w:after="100" w:afterAutospacing="1"/>
        <w:rPr>
          <w:b w:val="0"/>
        </w:rPr>
      </w:pPr>
      <w:r>
        <w:rPr>
          <w:b w:val="0"/>
        </w:rPr>
        <w:t>2.3.Формы информирования граждан</w:t>
      </w:r>
    </w:p>
    <w:p w:rsidR="008660F8" w:rsidRDefault="008660F8" w:rsidP="008660F8">
      <w:pPr>
        <w:pStyle w:val="a3"/>
      </w:pPr>
      <w:r>
        <w:lastRenderedPageBreak/>
        <w:t>2.3.1. Консультации (справки) по вопросам организации электро-, тепло-, газо-, водоснабжения, водоотведения, снабжения населения топливом в Истопском сельском поселении предоставляются главой администрации Истопского сельского поселения.</w:t>
      </w:r>
      <w:r>
        <w:br/>
        <w:t>2.3.2. Консультации предоставляются при личном обращении гражданина, индивидуального предпринимателя или представителя юридического лица посредством почтовой связи, телефона,</w:t>
      </w:r>
      <w:r>
        <w:rPr>
          <w:b/>
        </w:rPr>
        <w:t xml:space="preserve"> </w:t>
      </w:r>
      <w:r>
        <w:t xml:space="preserve">средств массовой информации (СМИ), электронной почты. </w:t>
      </w:r>
    </w:p>
    <w:p w:rsidR="008660F8" w:rsidRDefault="008660F8" w:rsidP="008660F8">
      <w:pPr>
        <w:pStyle w:val="a3"/>
      </w:pPr>
      <w:r>
        <w:t>2.3.3. При ответах на телефонные звонки, устные обращения глава администрации или исполнители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позвонили, фамилии, имени, отчества и должности специалиста, принявшего телефонный звонок.</w:t>
      </w:r>
      <w:r>
        <w:b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8660F8" w:rsidRDefault="008660F8" w:rsidP="008660F8">
      <w:pPr>
        <w:spacing w:before="100" w:beforeAutospacing="1" w:after="100" w:afterAutospacing="1"/>
        <w:rPr>
          <w:b w:val="0"/>
        </w:rPr>
      </w:pPr>
      <w:r>
        <w:rPr>
          <w:b w:val="0"/>
        </w:rPr>
        <w:t>2.4. Срок исполнения муниципальной функции</w:t>
      </w:r>
    </w:p>
    <w:p w:rsidR="008660F8" w:rsidRDefault="008660F8" w:rsidP="008660F8">
      <w:pPr>
        <w:spacing w:before="100" w:beforeAutospacing="1" w:after="100" w:afterAutospacing="1"/>
        <w:rPr>
          <w:b w:val="0"/>
        </w:rPr>
      </w:pPr>
      <w:r>
        <w:rPr>
          <w:b w:val="0"/>
        </w:rPr>
        <w:t>2.4.1. Исполнение муниципальной функции осуществляется постоянно.</w:t>
      </w:r>
      <w:r>
        <w:rPr>
          <w:b w:val="0"/>
        </w:rPr>
        <w:br/>
        <w:t>2.4.2. Условия и сроки выполнения отдельных административных процедур исполнения муниципальной функции представлены в соответствующих разделах в настоящем регламенте.</w:t>
      </w:r>
    </w:p>
    <w:p w:rsidR="008660F8" w:rsidRDefault="008660F8" w:rsidP="008660F8">
      <w:pPr>
        <w:pStyle w:val="ConsPlusNormal"/>
        <w:jc w:val="center"/>
        <w:rPr>
          <w:rFonts w:ascii="Times New Roman" w:hAnsi="Times New Roman" w:cs="Times New Roman"/>
          <w:sz w:val="24"/>
          <w:szCs w:val="24"/>
        </w:rPr>
      </w:pPr>
      <w:r>
        <w:rPr>
          <w:rFonts w:ascii="Times New Roman" w:hAnsi="Times New Roman" w:cs="Times New Roman"/>
          <w:sz w:val="24"/>
          <w:szCs w:val="24"/>
        </w:rPr>
        <w:t>2.5.  ТРЕБОВАНИЯ К МЕСТАМ ОСУЩЕСТВЛЕНИЯ МУНИЦИПАЛЬНОЙ ФУНКЦИИ</w:t>
      </w:r>
    </w:p>
    <w:p w:rsidR="008660F8" w:rsidRDefault="008660F8" w:rsidP="008660F8">
      <w:pPr>
        <w:ind w:firstLine="708"/>
        <w:jc w:val="both"/>
        <w:rPr>
          <w:b w:val="0"/>
        </w:rPr>
      </w:pPr>
      <w:r>
        <w:rPr>
          <w:b w:val="0"/>
        </w:rPr>
        <w:t>2.5.1. Прием Заявителей осуществляется в Истопской сельской администрации Истопского сельского поселения Климовского района.</w:t>
      </w:r>
    </w:p>
    <w:p w:rsidR="008660F8" w:rsidRDefault="008660F8" w:rsidP="008660F8">
      <w:pPr>
        <w:ind w:firstLine="708"/>
        <w:jc w:val="both"/>
        <w:rPr>
          <w:b w:val="0"/>
        </w:rPr>
      </w:pPr>
      <w:r>
        <w:rPr>
          <w:b w:val="0"/>
        </w:rPr>
        <w:t xml:space="preserve">2.5.2. Для ожидания приема Заявителю отводятся места (в комнате ожидания, коридоре), оборудованные стульями, столами. </w:t>
      </w:r>
    </w:p>
    <w:p w:rsidR="008660F8" w:rsidRDefault="008660F8" w:rsidP="008660F8">
      <w:pPr>
        <w:jc w:val="both"/>
        <w:rPr>
          <w:b w:val="0"/>
        </w:rPr>
      </w:pPr>
      <w:r>
        <w:rPr>
          <w:b w:val="0"/>
        </w:rPr>
        <w:t xml:space="preserve"> </w:t>
      </w:r>
      <w:r>
        <w:rPr>
          <w:b w:val="0"/>
        </w:rPr>
        <w:tab/>
        <w:t>2.5.3.  На информационных стендах в  здании администрации должны быть размещены следующие материалы:</w:t>
      </w:r>
    </w:p>
    <w:p w:rsidR="008660F8" w:rsidRDefault="008660F8" w:rsidP="008660F8">
      <w:pPr>
        <w:jc w:val="both"/>
        <w:rPr>
          <w:b w:val="0"/>
        </w:rPr>
      </w:pPr>
      <w:r>
        <w:rPr>
          <w:b w:val="0"/>
        </w:rPr>
        <w:t xml:space="preserve">- график приема заинтересованных лиц, </w:t>
      </w:r>
    </w:p>
    <w:p w:rsidR="008660F8" w:rsidRDefault="008660F8" w:rsidP="008660F8">
      <w:pPr>
        <w:jc w:val="both"/>
        <w:rPr>
          <w:b w:val="0"/>
        </w:rPr>
      </w:pPr>
      <w:r>
        <w:rPr>
          <w:b w:val="0"/>
        </w:rPr>
        <w:t xml:space="preserve">- номера телефонов для справок, </w:t>
      </w:r>
    </w:p>
    <w:p w:rsidR="008660F8" w:rsidRDefault="008660F8" w:rsidP="008660F8">
      <w:pPr>
        <w:pStyle w:val="a4"/>
        <w:rPr>
          <w:sz w:val="24"/>
        </w:rPr>
      </w:pPr>
      <w:r>
        <w:rPr>
          <w:sz w:val="24"/>
        </w:rPr>
        <w:t>- номера кабинетов, где осуществляется прием и информирование Заявителей</w:t>
      </w:r>
    </w:p>
    <w:p w:rsidR="008660F8" w:rsidRDefault="008660F8" w:rsidP="008660F8">
      <w:pPr>
        <w:spacing w:before="100" w:beforeAutospacing="1" w:after="100" w:afterAutospacing="1"/>
        <w:jc w:val="center"/>
        <w:rPr>
          <w:b w:val="0"/>
        </w:rPr>
      </w:pPr>
      <w:r>
        <w:rPr>
          <w:b w:val="0"/>
        </w:rPr>
        <w:t>3.Административные процедуры</w:t>
      </w:r>
    </w:p>
    <w:p w:rsidR="008660F8" w:rsidRDefault="008660F8" w:rsidP="008660F8">
      <w:pPr>
        <w:spacing w:before="100" w:beforeAutospacing="1" w:after="100" w:afterAutospacing="1"/>
        <w:rPr>
          <w:b w:val="0"/>
        </w:rPr>
      </w:pPr>
      <w:r>
        <w:rPr>
          <w:b w:val="0"/>
        </w:rPr>
        <w:t>3.1. Анализ работы за предшествующий период и год, а также поступивших обращений граждан и юридических лиц</w:t>
      </w:r>
    </w:p>
    <w:p w:rsidR="008660F8" w:rsidRDefault="008660F8" w:rsidP="008660F8">
      <w:pPr>
        <w:spacing w:before="100" w:beforeAutospacing="1" w:after="100" w:afterAutospacing="1"/>
        <w:rPr>
          <w:b w:val="0"/>
        </w:rPr>
      </w:pPr>
      <w:r>
        <w:rPr>
          <w:b w:val="0"/>
        </w:rPr>
        <w:t>3.1.1. Процедура по анализу работы за предшествующий период и год, а также поступивших обращений граждан и юридических лиц, осуществляется непрерывно, по мере исполнения муниципальной функции и включает в себя следующие действия:</w:t>
      </w:r>
      <w:r>
        <w:rPr>
          <w:b w:val="0"/>
        </w:rPr>
        <w:br/>
        <w:t>- анализ работы по организации электро-, тепло-, газо-, водоснабжения, водоотведения и снабжения населения топливом за предшествующий период и год;</w:t>
      </w:r>
      <w:r>
        <w:rPr>
          <w:b w:val="0"/>
        </w:rPr>
        <w:br/>
        <w:t>- определение приоритетных направлений развития деятельности по организации электро-, тепло-, газо-, водоснабжения, водоотведения и снабжения населения топливом;</w:t>
      </w:r>
      <w:r>
        <w:rPr>
          <w:b w:val="0"/>
        </w:rPr>
        <w:br/>
        <w:t>- составление планов по проведению необходимых мероприятий для своевременной организации электро-, тепло-, газо-, водоснабжения, водоотведения и снабжения населения топливом на предстоящий период и следующий календарный год.</w:t>
      </w:r>
    </w:p>
    <w:p w:rsidR="008660F8" w:rsidRDefault="008660F8" w:rsidP="008660F8">
      <w:pPr>
        <w:spacing w:before="100" w:beforeAutospacing="1" w:after="100" w:afterAutospacing="1"/>
        <w:rPr>
          <w:b w:val="0"/>
        </w:rPr>
      </w:pPr>
      <w:r>
        <w:rPr>
          <w:b w:val="0"/>
        </w:rPr>
        <w:lastRenderedPageBreak/>
        <w:t>3.2. Взаимодействие с организациями, осуществляющими деятельность в сфере электро-, тепло-, газо-, водоснабжения, водоотведения и снабжения населения топливом, а также организациями, осуществляющими предоставление коммунальных услуг населению поселения.</w:t>
      </w:r>
    </w:p>
    <w:p w:rsidR="008660F8" w:rsidRDefault="008660F8" w:rsidP="008660F8">
      <w:pPr>
        <w:spacing w:before="100" w:beforeAutospacing="1" w:after="100" w:afterAutospacing="1"/>
        <w:rPr>
          <w:b w:val="0"/>
        </w:rPr>
      </w:pPr>
      <w:r>
        <w:rPr>
          <w:b w:val="0"/>
        </w:rPr>
        <w:t>3.2.1. Процедура по взаимодействию с организациями, осуществляющими деятельность в сфере электро-, тепло-, газо-, водоснабжения, водоотведения и снабжения населения топливом, а также организациями, осуществляющими предоставление коммунальных услуг населению поселения включает в себя мероприятия по:</w:t>
      </w:r>
      <w:r>
        <w:rPr>
          <w:b w:val="0"/>
        </w:rPr>
        <w:br/>
        <w:t>- разработке совместно с ресурсоснабжающими организациями планов ремонтно-восстановительных работ на объектах и инженерных сетях тепло, -электро, -газо, -водоснабжения, водоотведения, оказания содействия в организации их выполнении;</w:t>
      </w:r>
      <w:r>
        <w:rPr>
          <w:b w:val="0"/>
        </w:rPr>
        <w:br/>
        <w:t xml:space="preserve">- содействию по внедрению передовых технологий в теплоэнергетической отрасли хозяйства с целью повышения экологической безопасности, надежности работы и увеличения сроков эксплуатации оборудования и инженерных сетей; </w:t>
      </w:r>
      <w:r>
        <w:rPr>
          <w:b w:val="0"/>
        </w:rPr>
        <w:br/>
        <w:t xml:space="preserve">- осуществлению анализа энергопотребления учреждений, финансируемых из бюджета поселения; </w:t>
      </w:r>
      <w:r>
        <w:rPr>
          <w:b w:val="0"/>
        </w:rPr>
        <w:br/>
        <w:t>- осуществлению постоянного взаимодействия с энергоснабжающими</w:t>
      </w:r>
      <w:r>
        <w:rPr>
          <w:b w:val="0"/>
        </w:rPr>
        <w:br/>
        <w:t>организациями по режимам текущего энергопотребления, участию в разработке режимных графиков;</w:t>
      </w:r>
      <w:r>
        <w:rPr>
          <w:b w:val="0"/>
        </w:rPr>
        <w:br/>
        <w:t xml:space="preserve">- организации работы по приведению систем энергоснабжения к нормативному уровню их эксплуатации, внедрению мероприятий, направленных на снижение потребления и уменьшение себестоимости энергопродукции на территории поселения; </w:t>
      </w:r>
      <w:r>
        <w:rPr>
          <w:b w:val="0"/>
        </w:rPr>
        <w:br/>
        <w:t xml:space="preserve">- содействию по внедрению ресурсосберегающих технологий; </w:t>
      </w:r>
      <w:r>
        <w:rPr>
          <w:b w:val="0"/>
        </w:rPr>
        <w:br/>
        <w:t>- организации и участию в работе совещаний, рабочих групп,</w:t>
      </w:r>
      <w:r>
        <w:rPr>
          <w:b w:val="0"/>
        </w:rPr>
        <w:br/>
        <w:t>контрольно-инспекционных мероприятиях и других межведомственных совещательных органах, проводимых в поселении, по вопросам, отнесенным к исполнению муниципальной функции.</w:t>
      </w:r>
      <w:r>
        <w:rPr>
          <w:b w:val="0"/>
        </w:rPr>
        <w:br/>
        <w:t>3.2.2. Административная процедура исполняется постоянно по ходу исполнения муниципальной функции.</w:t>
      </w:r>
    </w:p>
    <w:p w:rsidR="008660F8" w:rsidRDefault="008660F8" w:rsidP="008660F8">
      <w:pPr>
        <w:spacing w:before="100" w:beforeAutospacing="1" w:after="100" w:afterAutospacing="1"/>
        <w:rPr>
          <w:b w:val="0"/>
        </w:rPr>
      </w:pPr>
      <w:r>
        <w:rPr>
          <w:b w:val="0"/>
        </w:rPr>
        <w:t>3.3. Осуществление мероприятий, связанных с подготовкой к отопительному сезону, организация его прохождения</w:t>
      </w:r>
    </w:p>
    <w:p w:rsidR="008660F8" w:rsidRDefault="008660F8" w:rsidP="008660F8">
      <w:pPr>
        <w:spacing w:before="100" w:beforeAutospacing="1" w:after="100" w:afterAutospacing="1"/>
        <w:rPr>
          <w:b w:val="0"/>
        </w:rPr>
      </w:pPr>
      <w:r>
        <w:rPr>
          <w:b w:val="0"/>
        </w:rPr>
        <w:t xml:space="preserve">3.3.1. Процедура по осуществлению мероприятий, связанных с </w:t>
      </w:r>
      <w:r>
        <w:rPr>
          <w:b w:val="0"/>
        </w:rPr>
        <w:br/>
        <w:t>подготовкой к отопительному сезону в поселении, организации его прохождения заключается в организации подготовки к отопительному сезону жилищного фонда поселения, инженерных сетей и коммуникаций. Исполняется процедура путем участия в согласовании графиков, планов и перечней работ, включающих в себя:</w:t>
      </w:r>
      <w:r>
        <w:rPr>
          <w:b w:val="0"/>
        </w:rPr>
        <w:br/>
        <w:t>- ремонт котельных,</w:t>
      </w:r>
      <w:r>
        <w:rPr>
          <w:b w:val="0"/>
        </w:rPr>
        <w:br/>
        <w:t>- ремонт наружных инженерных сетей,</w:t>
      </w:r>
      <w:r>
        <w:rPr>
          <w:b w:val="0"/>
        </w:rPr>
        <w:br/>
        <w:t>- подготовки жилищного фонда,</w:t>
      </w:r>
      <w:r>
        <w:rPr>
          <w:b w:val="0"/>
        </w:rPr>
        <w:br/>
        <w:t>- создания запасов топлива.</w:t>
      </w:r>
      <w:r>
        <w:rPr>
          <w:b w:val="0"/>
        </w:rPr>
        <w:br/>
        <w:t xml:space="preserve">Настоящая административная процедура исполняется </w:t>
      </w:r>
      <w:r>
        <w:rPr>
          <w:b w:val="0"/>
        </w:rPr>
        <w:br/>
        <w:t>непосредственно в летний и осенний период, перед наступлением отопительного периода в поселении, в установленные нормативными правовыми актами и муниципальными правовыми актами сроки.</w:t>
      </w:r>
    </w:p>
    <w:p w:rsidR="008660F8" w:rsidRDefault="008660F8" w:rsidP="008660F8">
      <w:pPr>
        <w:spacing w:before="100" w:beforeAutospacing="1" w:after="100" w:afterAutospacing="1"/>
        <w:jc w:val="center"/>
        <w:rPr>
          <w:b w:val="0"/>
        </w:rPr>
      </w:pPr>
      <w:r>
        <w:rPr>
          <w:b w:val="0"/>
        </w:rPr>
        <w:t>4. Порядок и формы контроля за исполнением муниципальной функции</w:t>
      </w:r>
    </w:p>
    <w:p w:rsidR="008660F8" w:rsidRDefault="008660F8" w:rsidP="008660F8">
      <w:pPr>
        <w:spacing w:before="100" w:beforeAutospacing="1" w:after="100" w:afterAutospacing="1"/>
        <w:rPr>
          <w:b w:val="0"/>
        </w:rPr>
      </w:pPr>
      <w:r>
        <w:rPr>
          <w:b w:val="0"/>
        </w:rPr>
        <w:t xml:space="preserve">4.1. Текущий контроль за соблюдением последовательности действий, определенных настоящим административным регламентом, по исполнению муниципальной функции </w:t>
      </w:r>
      <w:r>
        <w:rPr>
          <w:b w:val="0"/>
        </w:rPr>
        <w:lastRenderedPageBreak/>
        <w:t>осуществляется главой поселения.</w:t>
      </w:r>
      <w:r>
        <w:rPr>
          <w:b w:val="0"/>
        </w:rPr>
        <w:br/>
        <w:t>4.2. Должностное лицо администрации, уполномоченное исполнять муниципальную функцию,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w:t>
      </w:r>
      <w:r>
        <w:rPr>
          <w:b w:val="0"/>
        </w:rPr>
        <w:br/>
        <w:t xml:space="preserve">Ответственность работников закрепляется их должностной инструкцией в соответствии с требованиями законодательства. </w:t>
      </w:r>
      <w:r>
        <w:rPr>
          <w:b w:val="0"/>
        </w:rPr>
        <w:br/>
        <w:t xml:space="preserve">4.3. Контроль за полнотой и качеством осуществления муниципальной функции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 </w:t>
      </w:r>
      <w:r>
        <w:rPr>
          <w:b w:val="0"/>
        </w:rPr>
        <w:b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660F8" w:rsidRDefault="008660F8" w:rsidP="008660F8">
      <w:r>
        <w:t>5.  Досудебный ( внесудебный) порядок обжалования решений и действий                     ( бездействия) органа, предоставляющего муниципальную  услугу, а так же должностных лиц, муниципальных служащих.</w:t>
      </w:r>
    </w:p>
    <w:p w:rsidR="008660F8" w:rsidRDefault="008660F8" w:rsidP="008660F8">
      <w:pPr>
        <w:rPr>
          <w:b w:val="0"/>
        </w:rPr>
      </w:pPr>
    </w:p>
    <w:p w:rsidR="008660F8" w:rsidRDefault="008660F8" w:rsidP="008660F8">
      <w:pPr>
        <w:rPr>
          <w:b w:val="0"/>
        </w:rPr>
      </w:pPr>
      <w:r>
        <w:rPr>
          <w:b w:val="0"/>
        </w:rPr>
        <w:t>5.1 Действия (бездействие) и решения должностных лиц администрации, осуществляемые (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8660F8" w:rsidRDefault="008660F8" w:rsidP="008660F8">
      <w:pPr>
        <w:rPr>
          <w:b w:val="0"/>
        </w:rPr>
      </w:pPr>
    </w:p>
    <w:p w:rsidR="008660F8" w:rsidRDefault="008660F8" w:rsidP="008660F8">
      <w:pPr>
        <w:rPr>
          <w:b w:val="0"/>
        </w:rPr>
      </w:pPr>
      <w:r>
        <w:rPr>
          <w:b w:val="0"/>
        </w:rPr>
        <w:t>5.2 Заявитель может обратиться с жалобой в следующих случаях:</w:t>
      </w:r>
    </w:p>
    <w:p w:rsidR="008660F8" w:rsidRDefault="008660F8" w:rsidP="008660F8">
      <w:pPr>
        <w:rPr>
          <w:b w:val="0"/>
        </w:rPr>
      </w:pPr>
      <w:r>
        <w:rPr>
          <w:b w:val="0"/>
        </w:rPr>
        <w:t>1) нарушены сроки регистрации запроса заявителя о предоставлении муниципальной услуги;</w:t>
      </w:r>
    </w:p>
    <w:p w:rsidR="008660F8" w:rsidRDefault="008660F8" w:rsidP="008660F8">
      <w:pPr>
        <w:rPr>
          <w:b w:val="0"/>
        </w:rPr>
      </w:pPr>
      <w:r>
        <w:rPr>
          <w:b w:val="0"/>
        </w:rPr>
        <w:t>2) нарушен срок предоставления муниципальной услуги;</w:t>
      </w:r>
    </w:p>
    <w:p w:rsidR="008660F8" w:rsidRDefault="008660F8" w:rsidP="008660F8">
      <w:pPr>
        <w:rPr>
          <w:b w:val="0"/>
        </w:rPr>
      </w:pPr>
      <w:r>
        <w:rPr>
          <w:b w:val="0"/>
        </w:rP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8660F8" w:rsidRDefault="008660F8" w:rsidP="008660F8">
      <w:pPr>
        <w:rPr>
          <w:b w:val="0"/>
        </w:rPr>
      </w:pPr>
      <w:r>
        <w:rPr>
          <w:b w:val="0"/>
        </w:rPr>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8660F8" w:rsidRDefault="008660F8" w:rsidP="008660F8">
      <w:pPr>
        <w:rPr>
          <w:b w:val="0"/>
        </w:rPr>
      </w:pPr>
      <w:r>
        <w:rPr>
          <w:b w:val="0"/>
        </w:rP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8660F8" w:rsidRDefault="008660F8" w:rsidP="008660F8">
      <w:pPr>
        <w:rPr>
          <w:b w:val="0"/>
        </w:rPr>
      </w:pPr>
      <w:r>
        <w:rPr>
          <w:b w:val="0"/>
        </w:rPr>
        <w:t>6)  с заявителя затребовании при предоставлении муниципальной услуги плата ,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8660F8" w:rsidRDefault="008660F8" w:rsidP="008660F8">
      <w:pPr>
        <w:rPr>
          <w:b w:val="0"/>
        </w:rPr>
      </w:pPr>
      <w:r>
        <w:rPr>
          <w:b w:val="0"/>
        </w:rPr>
        <w:t xml:space="preserve">7) Орган, предоставляющий муниципальную услугу, должностное лицо органа, предоставляющего муниципальную услугу, отказали в исправлении предоставления </w:t>
      </w:r>
      <w:r>
        <w:rPr>
          <w:b w:val="0"/>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660F8" w:rsidRDefault="008660F8" w:rsidP="008660F8">
      <w:pPr>
        <w:rPr>
          <w:b w:val="0"/>
        </w:rPr>
      </w:pPr>
    </w:p>
    <w:p w:rsidR="008660F8" w:rsidRDefault="008660F8" w:rsidP="008660F8">
      <w:pPr>
        <w:rPr>
          <w:b w:val="0"/>
        </w:rPr>
      </w:pPr>
      <w:r>
        <w:rPr>
          <w:b w:val="0"/>
        </w:rPr>
        <w:t>5.3 Жалоба подаётся в письменной форме на бумажном носителе, в электронной форме в администрацию. Жалоба может быть направлена по почте, а так же может быть принята при личном приёме заявителя.</w:t>
      </w:r>
    </w:p>
    <w:p w:rsidR="008660F8" w:rsidRDefault="008660F8" w:rsidP="008660F8">
      <w:pPr>
        <w:rPr>
          <w:b w:val="0"/>
        </w:rPr>
      </w:pPr>
    </w:p>
    <w:p w:rsidR="008660F8" w:rsidRDefault="008660F8" w:rsidP="008660F8">
      <w:pPr>
        <w:rPr>
          <w:b w:val="0"/>
        </w:rPr>
      </w:pPr>
      <w:r>
        <w:rPr>
          <w:b w:val="0"/>
        </w:rPr>
        <w:t>5.4 Жалоба должна содержать:</w:t>
      </w:r>
    </w:p>
    <w:p w:rsidR="008660F8" w:rsidRDefault="008660F8" w:rsidP="008660F8">
      <w:pPr>
        <w:rPr>
          <w:b w:val="0"/>
        </w:rPr>
      </w:pPr>
      <w:r>
        <w:rPr>
          <w:b w:val="0"/>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660F8" w:rsidRDefault="008660F8" w:rsidP="008660F8">
      <w:pPr>
        <w:rPr>
          <w:b w:val="0"/>
        </w:rPr>
      </w:pPr>
      <w:r>
        <w:rPr>
          <w:b w:val="0"/>
        </w:rPr>
        <w:t>2) фамилию, имя, отчество (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8660F8" w:rsidRDefault="008660F8" w:rsidP="008660F8">
      <w:pPr>
        <w:rPr>
          <w:b w:val="0"/>
        </w:rPr>
      </w:pPr>
      <w:r>
        <w:rPr>
          <w:b w:val="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660F8" w:rsidRDefault="008660F8" w:rsidP="008660F8">
      <w:pPr>
        <w:rPr>
          <w:b w:val="0"/>
        </w:rPr>
      </w:pPr>
      <w:r>
        <w:rPr>
          <w:b w:val="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660F8" w:rsidRDefault="008660F8" w:rsidP="008660F8">
      <w:pPr>
        <w:rPr>
          <w:b w:val="0"/>
        </w:rPr>
      </w:pPr>
    </w:p>
    <w:p w:rsidR="008660F8" w:rsidRDefault="008660F8" w:rsidP="008660F8">
      <w:pPr>
        <w:tabs>
          <w:tab w:val="left" w:pos="990"/>
          <w:tab w:val="left" w:pos="6750"/>
        </w:tabs>
        <w:rPr>
          <w:b w:val="0"/>
        </w:rPr>
      </w:pPr>
      <w:r>
        <w:rPr>
          <w:b w:val="0"/>
        </w:rPr>
        <w:t>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       рабочих дней со дня её регистрации.</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5.6 Перечень оснований для приостановления рассмотрения жалобы</w:t>
      </w:r>
      <w:r>
        <w:rPr>
          <w:b w:val="0"/>
        </w:rPr>
        <w:tab/>
        <w:t>и случаев, в которых ответ на жалобу не даётся.</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куда им для этого следует обратиться.</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Основанием для приостановления  рассмотрении обращения заявления.</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5.7 По результатам рассмотрения жалобы администрация принимает одно из следующих решений:</w:t>
      </w:r>
    </w:p>
    <w:p w:rsidR="008660F8" w:rsidRDefault="008660F8" w:rsidP="008660F8">
      <w:pPr>
        <w:tabs>
          <w:tab w:val="left" w:pos="990"/>
          <w:tab w:val="left" w:pos="6750"/>
        </w:tabs>
        <w:rPr>
          <w:b w:val="0"/>
        </w:rPr>
      </w:pPr>
    </w:p>
    <w:p w:rsidR="008660F8" w:rsidRDefault="008660F8" w:rsidP="008660F8">
      <w:pPr>
        <w:numPr>
          <w:ilvl w:val="0"/>
          <w:numId w:val="2"/>
        </w:numPr>
        <w:tabs>
          <w:tab w:val="left" w:pos="990"/>
          <w:tab w:val="left" w:pos="6750"/>
        </w:tabs>
        <w:rPr>
          <w:b w:val="0"/>
        </w:rPr>
      </w:pPr>
      <w:r>
        <w:rPr>
          <w:b w:val="0"/>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p>
    <w:p w:rsidR="008660F8" w:rsidRDefault="008660F8" w:rsidP="008660F8">
      <w:pPr>
        <w:numPr>
          <w:ilvl w:val="0"/>
          <w:numId w:val="2"/>
        </w:numPr>
        <w:tabs>
          <w:tab w:val="left" w:pos="990"/>
          <w:tab w:val="left" w:pos="6750"/>
        </w:tabs>
        <w:rPr>
          <w:b w:val="0"/>
        </w:rPr>
      </w:pPr>
      <w:r>
        <w:rPr>
          <w:b w:val="0"/>
        </w:rPr>
        <w:t>Отказывает в удовлетворении жалобы;</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 xml:space="preserve">  5.8 Не позднее дня, следующего за днём принятия решения, принятые решения, указанные в  настоящем  административном  регламенте</w:t>
      </w:r>
      <w:r>
        <w:rPr>
          <w:b w:val="0"/>
          <w:u w:val="single"/>
        </w:rPr>
        <w:t xml:space="preserve">  </w:t>
      </w:r>
      <w:r>
        <w:rPr>
          <w:b w:val="0"/>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Согласно части 1 статьи 256 Гражданского процессуального кодекса Российской Федерации гражданин вправе  обратиться</w:t>
      </w:r>
      <w:r>
        <w:rPr>
          <w:b w:val="0"/>
          <w:u w:val="single"/>
        </w:rPr>
        <w:t xml:space="preserve"> с</w:t>
      </w:r>
      <w:r>
        <w:rPr>
          <w:b w:val="0"/>
        </w:rPr>
        <w:t xml:space="preserve"> заявлением об оспаривании решений, действий ( бездействия) органов местного самоуправления в течение трёх месяцев, со дня когда ему стало известно о нарушении его прав и свобод.</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7.10 Заявитель имеет право  на получение документов, необходимых для обоснования и рассмотрения жалобы должностные лица администрации обязаны</w:t>
      </w:r>
      <w:r>
        <w:rPr>
          <w:b w:val="0"/>
          <w:u w:val="single"/>
        </w:rPr>
        <w:t xml:space="preserve"> </w:t>
      </w:r>
      <w:r>
        <w:rPr>
          <w:b w:val="0"/>
        </w:rP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8660F8" w:rsidRDefault="008660F8" w:rsidP="008660F8">
      <w:pPr>
        <w:tabs>
          <w:tab w:val="left" w:pos="990"/>
          <w:tab w:val="left" w:pos="6750"/>
        </w:tabs>
        <w:rPr>
          <w:b w:val="0"/>
        </w:rPr>
      </w:pPr>
    </w:p>
    <w:p w:rsidR="008660F8" w:rsidRDefault="008660F8" w:rsidP="008660F8">
      <w:pPr>
        <w:tabs>
          <w:tab w:val="left" w:pos="990"/>
          <w:tab w:val="left" w:pos="6750"/>
        </w:tabs>
        <w:rPr>
          <w:b w:val="0"/>
        </w:rPr>
      </w:pPr>
      <w:r>
        <w:rPr>
          <w:b w:val="0"/>
        </w:rP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8660F8" w:rsidRDefault="008660F8" w:rsidP="008660F8">
      <w:pPr>
        <w:spacing w:before="100" w:beforeAutospacing="1" w:after="100" w:afterAutospacing="1"/>
        <w:jc w:val="center"/>
        <w:rPr>
          <w:b w:val="0"/>
        </w:rPr>
      </w:pPr>
    </w:p>
    <w:p w:rsidR="00DA14A3" w:rsidRDefault="00DA14A3"/>
    <w:sectPr w:rsidR="00DA14A3" w:rsidSect="00DA14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7DB9"/>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A3D66EF"/>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660F8"/>
    <w:rsid w:val="003F3C5D"/>
    <w:rsid w:val="004959C3"/>
    <w:rsid w:val="007E3836"/>
    <w:rsid w:val="008660F8"/>
    <w:rsid w:val="00C44DCB"/>
    <w:rsid w:val="00CA40C6"/>
    <w:rsid w:val="00DA1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0F8"/>
    <w:pPr>
      <w:spacing w:after="0" w:line="240" w:lineRule="auto"/>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660F8"/>
    <w:pPr>
      <w:spacing w:before="100" w:beforeAutospacing="1" w:after="100" w:afterAutospacing="1"/>
    </w:pPr>
    <w:rPr>
      <w:b w:val="0"/>
    </w:rPr>
  </w:style>
  <w:style w:type="paragraph" w:styleId="a4">
    <w:name w:val="Body Text"/>
    <w:basedOn w:val="a"/>
    <w:link w:val="a5"/>
    <w:semiHidden/>
    <w:unhideWhenUsed/>
    <w:rsid w:val="008660F8"/>
    <w:pPr>
      <w:suppressAutoHyphens/>
      <w:jc w:val="both"/>
    </w:pPr>
    <w:rPr>
      <w:b w:val="0"/>
      <w:sz w:val="28"/>
      <w:lang w:eastAsia="ar-SA"/>
    </w:rPr>
  </w:style>
  <w:style w:type="character" w:customStyle="1" w:styleId="a5">
    <w:name w:val="Основной текст Знак"/>
    <w:basedOn w:val="a0"/>
    <w:link w:val="a4"/>
    <w:semiHidden/>
    <w:rsid w:val="008660F8"/>
    <w:rPr>
      <w:rFonts w:ascii="Times New Roman" w:eastAsia="Times New Roman" w:hAnsi="Times New Roman" w:cs="Times New Roman"/>
      <w:sz w:val="28"/>
      <w:szCs w:val="24"/>
      <w:lang w:eastAsia="ar-SA"/>
    </w:rPr>
  </w:style>
  <w:style w:type="paragraph" w:customStyle="1" w:styleId="consplusnormal1">
    <w:name w:val="consplusnormal1"/>
    <w:basedOn w:val="a"/>
    <w:rsid w:val="008660F8"/>
    <w:pPr>
      <w:widowControl w:val="0"/>
      <w:pBdr>
        <w:top w:val="single" w:sz="4" w:space="30" w:color="C0C0C0"/>
      </w:pBdr>
      <w:shd w:val="clear" w:color="auto" w:fill="FFFFFF"/>
      <w:suppressAutoHyphens/>
      <w:spacing w:after="225"/>
    </w:pPr>
    <w:rPr>
      <w:rFonts w:eastAsia="Lucida Sans Unicode"/>
      <w:b w:val="0"/>
      <w:kern w:val="2"/>
    </w:rPr>
  </w:style>
  <w:style w:type="paragraph" w:customStyle="1" w:styleId="ConsPlusNormal">
    <w:name w:val="ConsPlusNormal"/>
    <w:rsid w:val="008660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1720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4619</Words>
  <Characters>26333</Characters>
  <Application>Microsoft Office Word</Application>
  <DocSecurity>0</DocSecurity>
  <Lines>219</Lines>
  <Paragraphs>61</Paragraphs>
  <ScaleCrop>false</ScaleCrop>
  <Company>Reanimator Extreme Edition</Company>
  <LinksUpToDate>false</LinksUpToDate>
  <CharactersWithSpaces>30891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2020-10-14T05:07:00Z</dcterms:created>
  <dcterms:modified xsi:type="dcterms:W3CDTF">2020-10-14T05:07:00Z</dcterms:modified>
</cp:coreProperties>
</file>