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BB" w:rsidRDefault="00754BBB" w:rsidP="00754BBB">
      <w:pPr>
        <w:tabs>
          <w:tab w:val="left" w:pos="2940"/>
          <w:tab w:val="center" w:pos="4762"/>
        </w:tabs>
        <w:jc w:val="center"/>
      </w:pPr>
      <w:r>
        <w:t>Российская федерация</w:t>
      </w:r>
    </w:p>
    <w:p w:rsidR="00754BBB" w:rsidRDefault="00754BBB" w:rsidP="00754BBB">
      <w:pPr>
        <w:tabs>
          <w:tab w:val="left" w:pos="2940"/>
        </w:tabs>
        <w:jc w:val="center"/>
      </w:pPr>
      <w:r>
        <w:t>Брянская область</w:t>
      </w:r>
    </w:p>
    <w:p w:rsidR="00754BBB" w:rsidRDefault="00754BBB" w:rsidP="00754BBB">
      <w:pPr>
        <w:tabs>
          <w:tab w:val="left" w:pos="2940"/>
        </w:tabs>
        <w:jc w:val="center"/>
      </w:pPr>
      <w:r>
        <w:t>Климовский район</w:t>
      </w:r>
    </w:p>
    <w:p w:rsidR="00754BBB" w:rsidRDefault="00754BBB" w:rsidP="00754BBB">
      <w:pPr>
        <w:tabs>
          <w:tab w:val="left" w:pos="2940"/>
        </w:tabs>
        <w:jc w:val="center"/>
      </w:pPr>
      <w:r>
        <w:t>Истопская сельская администрация</w:t>
      </w:r>
    </w:p>
    <w:p w:rsidR="00754BBB" w:rsidRDefault="00754BBB" w:rsidP="00754BBB">
      <w:pPr>
        <w:jc w:val="center"/>
      </w:pPr>
    </w:p>
    <w:p w:rsidR="00754BBB" w:rsidRDefault="00754BBB" w:rsidP="00754BBB">
      <w:pPr>
        <w:jc w:val="center"/>
      </w:pPr>
    </w:p>
    <w:p w:rsidR="00754BBB" w:rsidRDefault="00754BBB" w:rsidP="00754BBB">
      <w:pPr>
        <w:jc w:val="center"/>
      </w:pPr>
      <w:r>
        <w:t>ПОСТАНОВЛЕНИЕ</w:t>
      </w:r>
    </w:p>
    <w:p w:rsidR="00754BBB" w:rsidRDefault="00754BBB" w:rsidP="00754BBB">
      <w:pPr>
        <w:tabs>
          <w:tab w:val="center" w:pos="4962"/>
        </w:tabs>
        <w:jc w:val="center"/>
      </w:pPr>
      <w:r>
        <w:t>№ 87</w:t>
      </w:r>
    </w:p>
    <w:p w:rsidR="00754BBB" w:rsidRDefault="00754BBB" w:rsidP="00754BBB">
      <w:pPr>
        <w:tabs>
          <w:tab w:val="center" w:pos="4962"/>
          <w:tab w:val="left" w:pos="9540"/>
        </w:tabs>
      </w:pPr>
      <w:r>
        <w:t>от 07.08.2014 г.</w:t>
      </w:r>
    </w:p>
    <w:p w:rsidR="00754BBB" w:rsidRDefault="00754BBB" w:rsidP="00754BBB">
      <w:pPr>
        <w:tabs>
          <w:tab w:val="center" w:pos="4962"/>
          <w:tab w:val="left" w:pos="9540"/>
        </w:tabs>
      </w:pPr>
      <w:r>
        <w:t>с. Истопки</w:t>
      </w:r>
      <w:r>
        <w:tab/>
      </w:r>
    </w:p>
    <w:p w:rsidR="00754BBB" w:rsidRDefault="00754BBB" w:rsidP="00754BBB">
      <w:pPr>
        <w:pStyle w:val="ConsPlusNormal"/>
        <w:widowControl/>
        <w:ind w:left="5103" w:firstLine="0"/>
        <w:outlineLvl w:val="0"/>
        <w:rPr>
          <w:rFonts w:ascii="Times New Roman" w:hAnsi="Times New Roman"/>
          <w:caps/>
          <w:sz w:val="24"/>
          <w:szCs w:val="24"/>
        </w:rPr>
      </w:pPr>
    </w:p>
    <w:p w:rsidR="00754BBB" w:rsidRDefault="00754BBB" w:rsidP="00754BBB">
      <w:pPr>
        <w:shd w:val="clear" w:color="auto" w:fill="FFFFFF"/>
        <w:tabs>
          <w:tab w:val="left" w:pos="5400"/>
          <w:tab w:val="left" w:pos="7513"/>
        </w:tabs>
        <w:ind w:right="-2"/>
      </w:pPr>
      <w:r>
        <w:t>О внесении изменений в постановление</w:t>
      </w:r>
    </w:p>
    <w:p w:rsidR="00754BBB" w:rsidRDefault="00754BBB" w:rsidP="00754BBB">
      <w:pPr>
        <w:shd w:val="clear" w:color="auto" w:fill="FFFFFF"/>
        <w:tabs>
          <w:tab w:val="left" w:pos="5400"/>
          <w:tab w:val="left" w:pos="7513"/>
        </w:tabs>
        <w:ind w:right="-2"/>
      </w:pPr>
      <w:r>
        <w:t>от 08.07.2011 № 41 об утверждении</w:t>
      </w:r>
    </w:p>
    <w:p w:rsidR="00754BBB" w:rsidRDefault="00754BBB" w:rsidP="00754BBB">
      <w:pPr>
        <w:shd w:val="clear" w:color="auto" w:fill="FFFFFF"/>
        <w:tabs>
          <w:tab w:val="left" w:pos="5400"/>
          <w:tab w:val="left" w:pos="7513"/>
        </w:tabs>
        <w:ind w:right="-2"/>
      </w:pPr>
      <w:r>
        <w:t xml:space="preserve"> административного регламента о предоставлении </w:t>
      </w:r>
    </w:p>
    <w:p w:rsidR="00754BBB" w:rsidRDefault="00754BBB" w:rsidP="00754BBB">
      <w:pPr>
        <w:shd w:val="clear" w:color="auto" w:fill="FFFFFF"/>
        <w:tabs>
          <w:tab w:val="left" w:pos="5400"/>
          <w:tab w:val="left" w:pos="7513"/>
        </w:tabs>
        <w:ind w:right="-2"/>
      </w:pPr>
      <w:r>
        <w:t>муниципальной услуги « Информирование населения</w:t>
      </w:r>
    </w:p>
    <w:p w:rsidR="00754BBB" w:rsidRDefault="00754BBB" w:rsidP="00754BBB">
      <w:pPr>
        <w:shd w:val="clear" w:color="auto" w:fill="FFFFFF"/>
        <w:tabs>
          <w:tab w:val="left" w:pos="5400"/>
          <w:tab w:val="left" w:pos="7513"/>
        </w:tabs>
        <w:ind w:right="-2"/>
      </w:pPr>
      <w:r>
        <w:t xml:space="preserve"> об ограничениях использования водных объектов</w:t>
      </w:r>
    </w:p>
    <w:p w:rsidR="00754BBB" w:rsidRDefault="00754BBB" w:rsidP="00754BBB">
      <w:pPr>
        <w:shd w:val="clear" w:color="auto" w:fill="FFFFFF"/>
        <w:tabs>
          <w:tab w:val="left" w:pos="5400"/>
          <w:tab w:val="left" w:pos="7513"/>
        </w:tabs>
        <w:ind w:right="-2"/>
      </w:pPr>
      <w:r>
        <w:t xml:space="preserve"> общего пользования, расположенных на территории </w:t>
      </w:r>
    </w:p>
    <w:p w:rsidR="00754BBB" w:rsidRDefault="00754BBB" w:rsidP="00754BBB">
      <w:pPr>
        <w:shd w:val="clear" w:color="auto" w:fill="FFFFFF"/>
        <w:tabs>
          <w:tab w:val="left" w:pos="5400"/>
          <w:tab w:val="left" w:pos="7513"/>
        </w:tabs>
        <w:ind w:right="-2"/>
      </w:pPr>
      <w:r>
        <w:t>Истопского  сельского поселения, для личных и бытовых нужд»</w:t>
      </w:r>
    </w:p>
    <w:p w:rsidR="00754BBB" w:rsidRDefault="00754BBB" w:rsidP="00754BBB">
      <w:pPr>
        <w:shd w:val="clear" w:color="auto" w:fill="FFFFFF"/>
        <w:tabs>
          <w:tab w:val="left" w:pos="7513"/>
        </w:tabs>
        <w:ind w:right="-2"/>
      </w:pPr>
    </w:p>
    <w:p w:rsidR="00754BBB" w:rsidRDefault="00754BBB" w:rsidP="00754BBB">
      <w:pPr>
        <w:shd w:val="clear" w:color="auto" w:fill="FFFFFF"/>
        <w:tabs>
          <w:tab w:val="left" w:pos="7513"/>
        </w:tabs>
        <w:ind w:right="-2"/>
      </w:pPr>
    </w:p>
    <w:p w:rsidR="00754BBB" w:rsidRDefault="00754BBB" w:rsidP="00754BBB">
      <w:pPr>
        <w:ind w:firstLine="708"/>
        <w:jc w:val="both"/>
        <w:rPr>
          <w:sz w:val="26"/>
          <w:szCs w:val="26"/>
        </w:rPr>
      </w:pPr>
      <w:r>
        <w:rPr>
          <w:sz w:val="26"/>
          <w:szCs w:val="26"/>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87</w:t>
      </w:r>
    </w:p>
    <w:p w:rsidR="00754BBB" w:rsidRDefault="00754BBB" w:rsidP="00754BBB">
      <w:pPr>
        <w:jc w:val="both"/>
      </w:pPr>
    </w:p>
    <w:p w:rsidR="00754BBB" w:rsidRDefault="00754BBB" w:rsidP="00754BBB">
      <w:pPr>
        <w:jc w:val="both"/>
        <w:rPr>
          <w:sz w:val="28"/>
          <w:szCs w:val="28"/>
        </w:rPr>
      </w:pPr>
      <w:r>
        <w:rPr>
          <w:sz w:val="28"/>
          <w:szCs w:val="28"/>
        </w:rPr>
        <w:t>Постановляю:</w:t>
      </w:r>
    </w:p>
    <w:p w:rsidR="00754BBB" w:rsidRDefault="00754BBB" w:rsidP="00754BBB">
      <w:pPr>
        <w:jc w:val="both"/>
      </w:pPr>
    </w:p>
    <w:p w:rsidR="00754BBB" w:rsidRDefault="00754BBB" w:rsidP="00754BBB">
      <w:pPr>
        <w:jc w:val="both"/>
      </w:pPr>
      <w:r>
        <w:t>1.Внести изменения в административный регламент</w:t>
      </w:r>
    </w:p>
    <w:p w:rsidR="00754BBB" w:rsidRDefault="00754BBB" w:rsidP="00754BBB">
      <w:pPr>
        <w:jc w:val="both"/>
      </w:pPr>
      <w:r>
        <w:t>о предоставлении муниципальной услуги  «Информирование населения об ограничениях использования водных объектов общего пользования, расположенных на территории Истопского сельского поселения, для личных и бытовых нужд»» утверждённый постановлением  от 08.07.2011 года № 41, изложив раздел 5- Порядок обжалования действий (бездействия) в решении осуществляемых (принимаемых) в ходе предоставления муниципальной услуги  в следующей редакции:</w:t>
      </w:r>
    </w:p>
    <w:p w:rsidR="00754BBB" w:rsidRDefault="00754BBB" w:rsidP="00754BBB">
      <w:pPr>
        <w:jc w:val="both"/>
      </w:pPr>
    </w:p>
    <w:p w:rsidR="00754BBB" w:rsidRDefault="00754BBB" w:rsidP="00754BBB">
      <w:pPr>
        <w:jc w:val="both"/>
      </w:pPr>
      <w: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754BBB" w:rsidRDefault="00754BBB" w:rsidP="00754BBB">
      <w:pPr>
        <w:jc w:val="both"/>
      </w:pPr>
    </w:p>
    <w:p w:rsidR="00754BBB" w:rsidRDefault="00754BBB" w:rsidP="00754BBB">
      <w:pPr>
        <w:jc w:val="both"/>
      </w:pPr>
      <w:r>
        <w:t>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754BBB" w:rsidRDefault="00754BBB" w:rsidP="00754BBB">
      <w:pPr>
        <w:jc w:val="both"/>
      </w:pPr>
      <w:r>
        <w:t>5.2 Заявитель может обратиться с жалобой в следующих случаях:</w:t>
      </w:r>
    </w:p>
    <w:p w:rsidR="00754BBB" w:rsidRDefault="00754BBB" w:rsidP="00754BBB">
      <w:pPr>
        <w:jc w:val="both"/>
      </w:pPr>
      <w:r>
        <w:t>1) нарушены сроки регистрации запроса заявителя о предоставлении муниципальной услуги;</w:t>
      </w:r>
    </w:p>
    <w:p w:rsidR="00754BBB" w:rsidRDefault="00754BBB" w:rsidP="00754BBB">
      <w:pPr>
        <w:jc w:val="both"/>
      </w:pPr>
      <w:r>
        <w:t>2) нарушен срок предоставления муниципальной услуги;</w:t>
      </w:r>
    </w:p>
    <w:p w:rsidR="00754BBB" w:rsidRDefault="00754BBB" w:rsidP="00754BBB">
      <w:pPr>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754BBB" w:rsidRDefault="00754BBB" w:rsidP="00754BBB">
      <w:pPr>
        <w:jc w:val="both"/>
      </w:pPr>
      <w:r>
        <w:lastRenderedPageBreak/>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754BBB" w:rsidRDefault="00754BBB" w:rsidP="00754BBB">
      <w:pPr>
        <w:jc w:val="both"/>
      </w:pPr>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754BBB" w:rsidRDefault="00754BBB" w:rsidP="00754BBB">
      <w:pPr>
        <w:jc w:val="both"/>
      </w:pPr>
      <w: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754BBB" w:rsidRDefault="00754BBB" w:rsidP="00754BBB">
      <w:pPr>
        <w:jc w:val="both"/>
      </w:pPr>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4BBB" w:rsidRDefault="00754BBB" w:rsidP="00754BBB">
      <w:pPr>
        <w:jc w:val="both"/>
      </w:pPr>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754BBB" w:rsidRDefault="00754BBB" w:rsidP="00754BBB">
      <w:pPr>
        <w:jc w:val="both"/>
      </w:pPr>
      <w:r>
        <w:t>5.4 Жалоба должна содержать:</w:t>
      </w:r>
    </w:p>
    <w:p w:rsidR="00754BBB" w:rsidRDefault="00754BBB" w:rsidP="00754BBB">
      <w:pPr>
        <w:jc w:val="both"/>
      </w:pPr>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54BBB" w:rsidRDefault="00754BBB" w:rsidP="00754BBB">
      <w:pPr>
        <w:jc w:val="both"/>
      </w:pPr>
      <w: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754BBB" w:rsidRDefault="00754BBB" w:rsidP="00754BBB">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4BBB" w:rsidRDefault="00754BBB" w:rsidP="00754BBB">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BBB" w:rsidRDefault="00754BBB" w:rsidP="00754BBB">
      <w:pPr>
        <w:tabs>
          <w:tab w:val="left" w:pos="990"/>
          <w:tab w:val="left" w:pos="6750"/>
        </w:tabs>
        <w:jc w:val="both"/>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754BBB" w:rsidRDefault="00754BBB" w:rsidP="00754BBB">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754BBB" w:rsidRDefault="00754BBB" w:rsidP="00754BBB">
      <w:pPr>
        <w:tabs>
          <w:tab w:val="left" w:pos="990"/>
          <w:tab w:val="left" w:pos="6750"/>
        </w:tabs>
        <w:jc w:val="both"/>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754BBB" w:rsidRDefault="00754BBB" w:rsidP="00754BBB">
      <w:pPr>
        <w:tabs>
          <w:tab w:val="left" w:pos="990"/>
          <w:tab w:val="left" w:pos="6750"/>
        </w:tabs>
        <w:jc w:val="both"/>
      </w:pPr>
      <w:r>
        <w:lastRenderedPageBreak/>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54BBB" w:rsidRDefault="00754BBB" w:rsidP="00754BBB">
      <w:pPr>
        <w:tabs>
          <w:tab w:val="left" w:pos="990"/>
          <w:tab w:val="left" w:pos="6750"/>
        </w:tabs>
        <w:jc w:val="both"/>
      </w:pPr>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754BBB" w:rsidRDefault="00754BBB" w:rsidP="00754BBB">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754BBB" w:rsidRDefault="00754BBB" w:rsidP="00754BBB">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754BBB" w:rsidRDefault="00754BBB" w:rsidP="00754BBB">
      <w:pPr>
        <w:tabs>
          <w:tab w:val="left" w:pos="990"/>
          <w:tab w:val="left" w:pos="6750"/>
        </w:tabs>
        <w:jc w:val="both"/>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754BBB" w:rsidRDefault="00754BBB" w:rsidP="00754BBB">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754BBB" w:rsidRDefault="00754BBB" w:rsidP="00754BBB">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754BBB" w:rsidRDefault="00754BBB" w:rsidP="00754BBB">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754BBB" w:rsidRDefault="00754BBB" w:rsidP="00754BBB">
      <w:pPr>
        <w:tabs>
          <w:tab w:val="left" w:pos="990"/>
          <w:tab w:val="left" w:pos="6750"/>
        </w:tabs>
        <w:jc w:val="both"/>
      </w:pPr>
      <w:r>
        <w:t>Основанием для приостановления  рассмотрении обращения заявления.</w:t>
      </w:r>
    </w:p>
    <w:p w:rsidR="00754BBB" w:rsidRDefault="00754BBB" w:rsidP="00754BBB">
      <w:pPr>
        <w:tabs>
          <w:tab w:val="left" w:pos="990"/>
          <w:tab w:val="left" w:pos="6750"/>
        </w:tabs>
        <w:jc w:val="both"/>
      </w:pPr>
      <w:r>
        <w:t>5.7 По результатам рассмотрения жалобы администрация принимает одно из следующих решений:</w:t>
      </w:r>
    </w:p>
    <w:p w:rsidR="00754BBB" w:rsidRDefault="00754BBB" w:rsidP="00754BBB">
      <w:pPr>
        <w:numPr>
          <w:ilvl w:val="0"/>
          <w:numId w:val="1"/>
        </w:numPr>
        <w:tabs>
          <w:tab w:val="left" w:pos="990"/>
          <w:tab w:val="left" w:pos="6750"/>
        </w:tabs>
        <w:jc w:val="both"/>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754BBB" w:rsidRDefault="00754BBB" w:rsidP="00754BBB">
      <w:pPr>
        <w:tabs>
          <w:tab w:val="left" w:pos="990"/>
          <w:tab w:val="left" w:pos="6750"/>
        </w:tabs>
        <w:jc w:val="both"/>
      </w:pPr>
    </w:p>
    <w:p w:rsidR="00754BBB" w:rsidRDefault="00754BBB" w:rsidP="00754BBB">
      <w:pPr>
        <w:numPr>
          <w:ilvl w:val="0"/>
          <w:numId w:val="1"/>
        </w:numPr>
        <w:tabs>
          <w:tab w:val="left" w:pos="990"/>
          <w:tab w:val="left" w:pos="6750"/>
        </w:tabs>
        <w:jc w:val="both"/>
      </w:pPr>
      <w:r>
        <w:t>Отказывает в удовлетворении жалобы;</w:t>
      </w:r>
    </w:p>
    <w:p w:rsidR="00754BBB" w:rsidRDefault="00754BBB" w:rsidP="00754BBB">
      <w:pPr>
        <w:tabs>
          <w:tab w:val="left" w:pos="990"/>
          <w:tab w:val="left" w:pos="6750"/>
        </w:tabs>
        <w:jc w:val="both"/>
      </w:pPr>
    </w:p>
    <w:p w:rsidR="00754BBB" w:rsidRDefault="00754BBB" w:rsidP="00754BBB">
      <w:pPr>
        <w:tabs>
          <w:tab w:val="left" w:pos="990"/>
          <w:tab w:val="left" w:pos="6750"/>
        </w:tabs>
        <w:jc w:val="both"/>
      </w:pPr>
      <w:r>
        <w:t xml:space="preserve">  5.8 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BBB" w:rsidRDefault="00754BBB" w:rsidP="00754BBB">
      <w:pPr>
        <w:tabs>
          <w:tab w:val="left" w:pos="990"/>
          <w:tab w:val="left" w:pos="6750"/>
        </w:tabs>
        <w:jc w:val="both"/>
      </w:pPr>
      <w:r>
        <w:lastRenderedPageBreak/>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754BBB" w:rsidRDefault="00754BBB" w:rsidP="00754BBB">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w:t>
      </w:r>
      <w:r>
        <w:rPr>
          <w:u w:val="single"/>
        </w:rPr>
        <w:t xml:space="preserve"> с</w:t>
      </w:r>
      <w: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754BBB" w:rsidRDefault="00754BBB" w:rsidP="00754BBB">
      <w:pPr>
        <w:tabs>
          <w:tab w:val="left" w:pos="990"/>
          <w:tab w:val="left" w:pos="6750"/>
        </w:tabs>
        <w:jc w:val="both"/>
      </w:pPr>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54BBB" w:rsidRDefault="00754BBB" w:rsidP="00754BBB">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754BBB" w:rsidRDefault="00754BBB" w:rsidP="00754BBB">
      <w:pPr>
        <w:tabs>
          <w:tab w:val="left" w:pos="990"/>
          <w:tab w:val="left" w:pos="6750"/>
        </w:tabs>
        <w:jc w:val="both"/>
      </w:pPr>
      <w:r>
        <w:t>2. Данное постановление разместить на официальном сайте администрации Климовского района.</w:t>
      </w:r>
    </w:p>
    <w:p w:rsidR="00754BBB" w:rsidRDefault="00754BBB" w:rsidP="00754BBB">
      <w:pPr>
        <w:tabs>
          <w:tab w:val="left" w:pos="990"/>
          <w:tab w:val="left" w:pos="6750"/>
        </w:tabs>
        <w:jc w:val="both"/>
      </w:pPr>
      <w:r>
        <w:t xml:space="preserve"> 3.Контроль за исполнением данного постановления возложить на главу поселения.           </w:t>
      </w:r>
    </w:p>
    <w:p w:rsidR="00754BBB" w:rsidRDefault="00754BBB" w:rsidP="00754BBB">
      <w:pPr>
        <w:tabs>
          <w:tab w:val="left" w:pos="990"/>
          <w:tab w:val="left" w:pos="6750"/>
        </w:tabs>
        <w:jc w:val="both"/>
      </w:pPr>
    </w:p>
    <w:p w:rsidR="00754BBB" w:rsidRDefault="00754BBB" w:rsidP="00754BBB">
      <w:pPr>
        <w:tabs>
          <w:tab w:val="left" w:pos="990"/>
          <w:tab w:val="left" w:pos="6750"/>
        </w:tabs>
        <w:jc w:val="both"/>
      </w:pPr>
    </w:p>
    <w:p w:rsidR="00754BBB" w:rsidRDefault="00754BBB" w:rsidP="00754BBB">
      <w:pPr>
        <w:tabs>
          <w:tab w:val="left" w:pos="990"/>
          <w:tab w:val="left" w:pos="6750"/>
        </w:tabs>
        <w:jc w:val="both"/>
      </w:pPr>
    </w:p>
    <w:p w:rsidR="00754BBB" w:rsidRDefault="00754BBB" w:rsidP="00754BBB">
      <w:pPr>
        <w:tabs>
          <w:tab w:val="left" w:pos="990"/>
          <w:tab w:val="left" w:pos="6750"/>
        </w:tabs>
        <w:jc w:val="both"/>
      </w:pPr>
    </w:p>
    <w:p w:rsidR="00754BBB" w:rsidRDefault="00754BBB" w:rsidP="00754BBB">
      <w:pPr>
        <w:tabs>
          <w:tab w:val="left" w:pos="990"/>
          <w:tab w:val="left" w:pos="6750"/>
        </w:tabs>
        <w:jc w:val="both"/>
      </w:pPr>
    </w:p>
    <w:p w:rsidR="00754BBB" w:rsidRDefault="00754BBB" w:rsidP="00754BBB">
      <w:pPr>
        <w:tabs>
          <w:tab w:val="left" w:pos="990"/>
          <w:tab w:val="left" w:pos="6750"/>
        </w:tabs>
        <w:jc w:val="both"/>
      </w:pPr>
    </w:p>
    <w:p w:rsidR="00754BBB" w:rsidRDefault="00754BBB" w:rsidP="00754BBB">
      <w:pPr>
        <w:tabs>
          <w:tab w:val="left" w:pos="990"/>
          <w:tab w:val="left" w:pos="6750"/>
        </w:tabs>
        <w:jc w:val="both"/>
      </w:pPr>
      <w:r>
        <w:tab/>
        <w:t>И.о. главы Истопского</w:t>
      </w:r>
      <w:r>
        <w:tab/>
        <w:t>О.В. Кленовая</w:t>
      </w:r>
    </w:p>
    <w:p w:rsidR="00754BBB" w:rsidRDefault="00754BBB" w:rsidP="00754BBB">
      <w:pPr>
        <w:tabs>
          <w:tab w:val="left" w:pos="990"/>
        </w:tabs>
        <w:jc w:val="both"/>
      </w:pPr>
      <w:r>
        <w:t xml:space="preserve">                сельского поселения:</w:t>
      </w:r>
    </w:p>
    <w:p w:rsidR="00754BBB" w:rsidRDefault="00754BBB" w:rsidP="00754BBB">
      <w:pPr>
        <w:jc w:val="both"/>
        <w:rPr>
          <w:sz w:val="26"/>
          <w:szCs w:val="26"/>
        </w:rPr>
      </w:pPr>
    </w:p>
    <w:p w:rsidR="00754BBB" w:rsidRDefault="00754BBB" w:rsidP="00754BBB">
      <w:pPr>
        <w:jc w:val="both"/>
        <w:rPr>
          <w:sz w:val="26"/>
          <w:szCs w:val="26"/>
        </w:rPr>
      </w:pPr>
    </w:p>
    <w:p w:rsidR="00754BBB" w:rsidRDefault="00754BBB" w:rsidP="00754BBB">
      <w:pPr>
        <w:ind w:firstLine="180"/>
        <w:jc w:val="both"/>
      </w:pPr>
    </w:p>
    <w:p w:rsidR="00754BBB" w:rsidRDefault="00754BBB" w:rsidP="00754BBB">
      <w:pPr>
        <w:ind w:firstLine="180"/>
        <w:jc w:val="both"/>
      </w:pPr>
    </w:p>
    <w:p w:rsidR="00754BBB" w:rsidRDefault="00754BBB" w:rsidP="00754BBB">
      <w:pPr>
        <w:ind w:firstLine="180"/>
        <w:jc w:val="both"/>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Cs w:val="0"/>
          <w:sz w:val="24"/>
          <w:szCs w:val="24"/>
        </w:rPr>
      </w:pPr>
    </w:p>
    <w:p w:rsidR="00754BBB" w:rsidRDefault="00754BBB" w:rsidP="00754BBB">
      <w:pPr>
        <w:pStyle w:val="ConsPlusTitle"/>
        <w:widowControl/>
        <w:jc w:val="both"/>
        <w:rPr>
          <w:rFonts w:ascii="Times New Roman" w:hAnsi="Times New Roman" w:cs="Times New Roman"/>
          <w:b w:val="0"/>
          <w:sz w:val="24"/>
          <w:szCs w:val="24"/>
        </w:rPr>
      </w:pPr>
    </w:p>
    <w:p w:rsidR="00754BBB" w:rsidRDefault="00754BBB" w:rsidP="00754BBB">
      <w:pPr>
        <w:pStyle w:val="ConsPlusTitle"/>
        <w:widowControl/>
        <w:jc w:val="both"/>
        <w:rPr>
          <w:rFonts w:ascii="Times New Roman" w:hAnsi="Times New Roman" w:cs="Times New Roman"/>
          <w:b w:val="0"/>
          <w:sz w:val="24"/>
          <w:szCs w:val="24"/>
        </w:rPr>
      </w:pPr>
    </w:p>
    <w:p w:rsidR="00754BBB" w:rsidRDefault="00754BBB" w:rsidP="0075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754BBB" w:rsidRDefault="00754BBB" w:rsidP="0075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w:t>
      </w:r>
    </w:p>
    <w:p w:rsidR="00754BBB" w:rsidRDefault="00754BBB" w:rsidP="0075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Истопского сельского поселения</w:t>
      </w:r>
    </w:p>
    <w:p w:rsidR="00754BBB" w:rsidRDefault="00754BBB" w:rsidP="0075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от 08.07.2014 года № 87</w:t>
      </w:r>
    </w:p>
    <w:p w:rsidR="00754BBB" w:rsidRDefault="00754BBB" w:rsidP="00754BBB">
      <w:pPr>
        <w:pStyle w:val="ConsPlusTitle"/>
        <w:widowControl/>
        <w:jc w:val="both"/>
        <w:rPr>
          <w:rFonts w:ascii="Times New Roman" w:hAnsi="Times New Roman" w:cs="Times New Roman"/>
          <w:sz w:val="24"/>
          <w:szCs w:val="24"/>
        </w:rPr>
      </w:pPr>
    </w:p>
    <w:p w:rsidR="00754BBB" w:rsidRDefault="00754BBB" w:rsidP="00754BBB">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АДМИНИСТРАТИВНЫЙ РЕГЛАМЕНТ</w:t>
      </w:r>
    </w:p>
    <w:p w:rsidR="00754BBB" w:rsidRDefault="00754BBB" w:rsidP="00754BBB">
      <w:pPr>
        <w:pStyle w:val="ConsPlusTitle"/>
        <w:widowControl/>
        <w:ind w:left="1080" w:right="1177"/>
        <w:jc w:val="center"/>
        <w:rPr>
          <w:rFonts w:ascii="Times New Roman" w:hAnsi="Times New Roman" w:cs="Times New Roman"/>
          <w:b w:val="0"/>
          <w:sz w:val="24"/>
          <w:szCs w:val="24"/>
        </w:rPr>
      </w:pPr>
      <w:r>
        <w:rPr>
          <w:rFonts w:ascii="Times New Roman" w:hAnsi="Times New Roman" w:cs="Times New Roman"/>
          <w:b w:val="0"/>
          <w:sz w:val="24"/>
          <w:szCs w:val="24"/>
        </w:rPr>
        <w:t xml:space="preserve">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w:t>
      </w:r>
      <w:r>
        <w:rPr>
          <w:rFonts w:ascii="Times New Roman" w:hAnsi="Times New Roman" w:cs="Times New Roman"/>
          <w:b w:val="0"/>
          <w:bCs w:val="0"/>
          <w:sz w:val="24"/>
          <w:szCs w:val="24"/>
        </w:rPr>
        <w:t xml:space="preserve">Истопского </w:t>
      </w:r>
      <w:r>
        <w:rPr>
          <w:rFonts w:ascii="Times New Roman" w:hAnsi="Times New Roman" w:cs="Times New Roman"/>
          <w:b w:val="0"/>
          <w:sz w:val="24"/>
          <w:szCs w:val="24"/>
        </w:rPr>
        <w:t>сельского поселения, для личных и бытовых нужд»</w:t>
      </w:r>
    </w:p>
    <w:p w:rsidR="00754BBB" w:rsidRDefault="00754BBB" w:rsidP="00754BBB">
      <w:pPr>
        <w:ind w:left="3540"/>
        <w:jc w:val="both"/>
      </w:pPr>
    </w:p>
    <w:p w:rsidR="00754BBB" w:rsidRDefault="00754BBB" w:rsidP="00754BBB">
      <w:pPr>
        <w:ind w:left="3540"/>
        <w:jc w:val="both"/>
      </w:pPr>
      <w:r>
        <w:t>1.ОБЩИЕ ПОЛОЖЕНИЯ</w:t>
      </w:r>
    </w:p>
    <w:p w:rsidR="00754BBB" w:rsidRDefault="00754BBB" w:rsidP="00754BBB">
      <w:pPr>
        <w:ind w:firstLine="708"/>
        <w:jc w:val="both"/>
      </w:pPr>
      <w:r>
        <w:t>1.1. Наименование муниципальной услуги.</w:t>
      </w:r>
    </w:p>
    <w:p w:rsidR="00754BBB" w:rsidRDefault="00754BBB" w:rsidP="00754BBB">
      <w:pPr>
        <w:jc w:val="both"/>
      </w:pPr>
      <w:r>
        <w:t xml:space="preserve">       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 (далее - муниципальная услуга).</w:t>
      </w:r>
    </w:p>
    <w:p w:rsidR="00754BBB" w:rsidRDefault="00754BBB" w:rsidP="00754BBB">
      <w:pPr>
        <w:ind w:left="360"/>
        <w:jc w:val="both"/>
      </w:pPr>
      <w:r>
        <w:t xml:space="preserve">      1.2. Наименование органа муниципального образования поселения участвующего в исполнении муниципальных функций</w:t>
      </w:r>
    </w:p>
    <w:p w:rsidR="00754BBB" w:rsidRDefault="00754BBB" w:rsidP="00754BBB">
      <w:pPr>
        <w:ind w:left="360"/>
        <w:jc w:val="both"/>
      </w:pPr>
      <w:r>
        <w:t xml:space="preserve">Предоставление  муниципальной  услуги осуществляет  Администрация </w:t>
      </w:r>
      <w:r>
        <w:rPr>
          <w:bCs/>
        </w:rPr>
        <w:t xml:space="preserve">Истопского </w:t>
      </w:r>
      <w:r>
        <w:t>сельского поселения Климовского  муниципального района (далее - Администрация).</w:t>
      </w:r>
    </w:p>
    <w:p w:rsidR="00754BBB" w:rsidRDefault="00754BBB" w:rsidP="00754BBB">
      <w:pPr>
        <w:jc w:val="both"/>
      </w:pPr>
      <w:r>
        <w:t>Исполнение муниципальной  услуги  осуществляет главный служащий-эксперт Администрации Истопского</w:t>
      </w:r>
      <w:r>
        <w:rPr>
          <w:bCs/>
        </w:rPr>
        <w:t xml:space="preserve"> </w:t>
      </w:r>
      <w:r>
        <w:t>сельского поселения.</w:t>
      </w:r>
    </w:p>
    <w:p w:rsidR="00754BBB" w:rsidRDefault="00754BBB" w:rsidP="00754BBB">
      <w:pPr>
        <w:jc w:val="both"/>
      </w:pPr>
      <w:r>
        <w:tab/>
        <w:t>В процессе  предоставления муниципальной услуги главный служащий-эксперт Администрации сельского поселения взаимодействует с:</w:t>
      </w:r>
    </w:p>
    <w:p w:rsidR="00754BBB" w:rsidRDefault="00754BBB" w:rsidP="00754BBB">
      <w:pPr>
        <w:jc w:val="both"/>
      </w:pPr>
      <w:r>
        <w:t xml:space="preserve">     - ОВД  Климовского  района;</w:t>
      </w:r>
    </w:p>
    <w:p w:rsidR="00754BBB" w:rsidRDefault="00754BBB" w:rsidP="00754BBB">
      <w:pPr>
        <w:jc w:val="both"/>
      </w:pPr>
      <w:r>
        <w:t>Формы участия:</w:t>
      </w:r>
    </w:p>
    <w:p w:rsidR="00754BBB" w:rsidRDefault="00754BBB" w:rsidP="00754BBB">
      <w:pPr>
        <w:jc w:val="both"/>
      </w:pPr>
      <w:r>
        <w:t xml:space="preserve">     Издание нормативно-правовых актов, доведение их до населения через СМИ, на сходах проведение надзорных мероприятий по предотвращению нарушений физическими и юридическими лицами ограничений использования водных объектов для личных и бытовых нужд. </w:t>
      </w:r>
    </w:p>
    <w:p w:rsidR="00754BBB" w:rsidRDefault="00754BBB" w:rsidP="00754BBB">
      <w:pPr>
        <w:ind w:left="708"/>
        <w:jc w:val="both"/>
      </w:pPr>
      <w:r>
        <w:t>1.3. Перечень нормативных правовых актов, регулирующих предоставление муниципальной услуги.</w:t>
      </w:r>
    </w:p>
    <w:p w:rsidR="00754BBB" w:rsidRDefault="00754BBB" w:rsidP="00754BBB">
      <w:pPr>
        <w:jc w:val="both"/>
      </w:pPr>
      <w:r>
        <w:t xml:space="preserve">        Предоставление муниципальной услуги по информированию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 осуществляется в соответствии с: </w:t>
      </w:r>
    </w:p>
    <w:p w:rsidR="00754BBB" w:rsidRDefault="00754BBB" w:rsidP="00754BBB">
      <w:pPr>
        <w:jc w:val="both"/>
      </w:pPr>
      <w:r>
        <w:t xml:space="preserve">- Водным кодексом Российской Федерации </w:t>
      </w:r>
    </w:p>
    <w:p w:rsidR="00754BBB" w:rsidRDefault="00754BBB" w:rsidP="00754BBB">
      <w:pPr>
        <w:jc w:val="both"/>
      </w:pPr>
      <w:r>
        <w:t xml:space="preserve">- Федеральным Законом РФ от 24.07.2009г. № 209-ФЗ, </w:t>
      </w:r>
    </w:p>
    <w:p w:rsidR="00754BBB" w:rsidRDefault="00754BBB" w:rsidP="00754BBB">
      <w:pPr>
        <w:jc w:val="both"/>
      </w:pPr>
      <w:r>
        <w:t xml:space="preserve">- Постановлениям Правительства РФ от 14.12.2006 г. № 769 «О порядке утверждения правил охраны жизни людей на водных объектах» </w:t>
      </w:r>
    </w:p>
    <w:p w:rsidR="00754BBB" w:rsidRDefault="00754BBB" w:rsidP="00754BBB">
      <w:pPr>
        <w:jc w:val="both"/>
      </w:pPr>
      <w:r>
        <w:t xml:space="preserve">- Уставом </w:t>
      </w:r>
      <w:r>
        <w:rPr>
          <w:bCs/>
        </w:rPr>
        <w:t xml:space="preserve">Истопского </w:t>
      </w:r>
      <w:r>
        <w:t>сельского поселения.</w:t>
      </w:r>
    </w:p>
    <w:p w:rsidR="00754BBB" w:rsidRDefault="00754BBB" w:rsidP="00754BBB">
      <w:pPr>
        <w:jc w:val="both"/>
      </w:pPr>
      <w:r>
        <w:tab/>
        <w:t>1.4. Описание заявителей, получателей  муниципальной услуги</w:t>
      </w:r>
    </w:p>
    <w:p w:rsidR="00754BBB" w:rsidRDefault="00754BBB" w:rsidP="00754BBB">
      <w:pPr>
        <w:ind w:left="360"/>
        <w:jc w:val="both"/>
      </w:pPr>
      <w:r>
        <w:t>Перечень физических и юридических лиц, имеющих право выступать в качестве заявителей по поводу предоставления муниципальной услуги:</w:t>
      </w:r>
    </w:p>
    <w:p w:rsidR="00754BBB" w:rsidRDefault="00754BBB" w:rsidP="00754BBB">
      <w:pPr>
        <w:numPr>
          <w:ilvl w:val="0"/>
          <w:numId w:val="2"/>
        </w:numPr>
        <w:jc w:val="both"/>
      </w:pPr>
      <w:r>
        <w:t>Главное управление МЧС России по Брянской  области;</w:t>
      </w:r>
    </w:p>
    <w:p w:rsidR="00754BBB" w:rsidRDefault="00754BBB" w:rsidP="00754BBB">
      <w:pPr>
        <w:numPr>
          <w:ilvl w:val="0"/>
          <w:numId w:val="2"/>
        </w:numPr>
        <w:jc w:val="both"/>
      </w:pPr>
      <w:r>
        <w:t>Юридические лица не зависимо от форм собственности и ведомственной принадлежности;</w:t>
      </w:r>
    </w:p>
    <w:p w:rsidR="00754BBB" w:rsidRDefault="00754BBB" w:rsidP="00754BBB">
      <w:pPr>
        <w:numPr>
          <w:ilvl w:val="0"/>
          <w:numId w:val="2"/>
        </w:numPr>
        <w:jc w:val="both"/>
      </w:pPr>
      <w:r>
        <w:t>Общественные организации;</w:t>
      </w:r>
    </w:p>
    <w:p w:rsidR="00754BBB" w:rsidRDefault="00754BBB" w:rsidP="00754BBB">
      <w:pPr>
        <w:numPr>
          <w:ilvl w:val="0"/>
          <w:numId w:val="2"/>
        </w:numPr>
        <w:jc w:val="both"/>
      </w:pPr>
      <w:r>
        <w:t xml:space="preserve">Население  </w:t>
      </w:r>
      <w:r>
        <w:rPr>
          <w:bCs/>
        </w:rPr>
        <w:t xml:space="preserve">Истопского  </w:t>
      </w:r>
      <w:r>
        <w:t>сельского  поселения (физические лица).</w:t>
      </w:r>
    </w:p>
    <w:p w:rsidR="00754BBB" w:rsidRDefault="00754BBB" w:rsidP="00754BBB">
      <w:pPr>
        <w:jc w:val="both"/>
      </w:pPr>
      <w:r>
        <w:t>.</w:t>
      </w:r>
    </w:p>
    <w:p w:rsidR="00754BBB" w:rsidRDefault="00754BBB" w:rsidP="00754BBB">
      <w:pPr>
        <w:ind w:left="360"/>
        <w:jc w:val="both"/>
      </w:pPr>
      <w:r>
        <w:t>1.5. Требования к платности (бесплатности) предоставления муниципальной услуги</w:t>
      </w:r>
    </w:p>
    <w:p w:rsidR="00754BBB" w:rsidRDefault="00754BBB" w:rsidP="00754BBB">
      <w:pPr>
        <w:ind w:left="360"/>
        <w:jc w:val="both"/>
      </w:pPr>
      <w:r>
        <w:t>Услуга для заявителя является бесплатной.</w:t>
      </w:r>
    </w:p>
    <w:p w:rsidR="00754BBB" w:rsidRDefault="00754BBB" w:rsidP="00754BBB">
      <w:pPr>
        <w:ind w:left="360"/>
        <w:jc w:val="both"/>
      </w:pPr>
    </w:p>
    <w:p w:rsidR="00754BBB" w:rsidRDefault="00754BBB" w:rsidP="00754BBB">
      <w:pPr>
        <w:numPr>
          <w:ilvl w:val="0"/>
          <w:numId w:val="3"/>
        </w:numPr>
        <w:jc w:val="both"/>
      </w:pPr>
      <w:r>
        <w:t xml:space="preserve">ТРЕБОВАНИЯ К ПОРЯДКУ ПРЕДОСТАВЛЕНИЯ МУНИЦИПАЛЬНОЙ УСЛУГИ </w:t>
      </w:r>
    </w:p>
    <w:p w:rsidR="00754BBB" w:rsidRDefault="00754BBB" w:rsidP="00754BBB">
      <w:pPr>
        <w:ind w:left="360" w:firstLine="348"/>
        <w:jc w:val="both"/>
      </w:pPr>
      <w:r>
        <w:t>2.1. Порядок информирования о правилах предоставления муниципальной услуги.</w:t>
      </w:r>
    </w:p>
    <w:p w:rsidR="00754BBB" w:rsidRDefault="00754BBB" w:rsidP="00754BBB">
      <w:pPr>
        <w:pStyle w:val="ConsPlusNormal"/>
        <w:widowControl/>
        <w:ind w:left="360" w:firstLine="0"/>
        <w:jc w:val="both"/>
        <w:rPr>
          <w:rFonts w:ascii="Times New Roman" w:hAnsi="Times New Roman" w:cs="Times New Roman"/>
          <w:sz w:val="24"/>
          <w:szCs w:val="24"/>
        </w:rPr>
      </w:pPr>
    </w:p>
    <w:p w:rsidR="00754BBB" w:rsidRDefault="00754BBB" w:rsidP="00754BBB">
      <w:pPr>
        <w:pStyle w:val="ConsPlusNormal"/>
        <w:widowControl/>
        <w:ind w:left="360" w:firstLine="348"/>
        <w:jc w:val="both"/>
        <w:rPr>
          <w:rFonts w:ascii="Times New Roman" w:hAnsi="Times New Roman" w:cs="Times New Roman"/>
          <w:sz w:val="24"/>
          <w:szCs w:val="24"/>
        </w:rPr>
      </w:pPr>
      <w:r>
        <w:rPr>
          <w:rFonts w:ascii="Times New Roman" w:hAnsi="Times New Roman" w:cs="Times New Roman"/>
          <w:sz w:val="24"/>
          <w:szCs w:val="24"/>
        </w:rPr>
        <w:t xml:space="preserve">2.1.1. Место нахождения Администрации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w:t>
      </w:r>
    </w:p>
    <w:p w:rsidR="00754BBB" w:rsidRDefault="00754BBB" w:rsidP="00754BBB">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Почтовый адрес: 243071 Брянская  область, Климовский район, с. Истопки, ул. Октябрьская,  д. 21.</w:t>
      </w:r>
    </w:p>
    <w:p w:rsidR="00754BBB" w:rsidRDefault="00754BBB" w:rsidP="00754BBB">
      <w:pPr>
        <w:shd w:val="clear" w:color="auto" w:fill="FFFFFF"/>
        <w:tabs>
          <w:tab w:val="left" w:pos="1229"/>
        </w:tabs>
        <w:spacing w:before="120" w:after="120" w:line="322" w:lineRule="exact"/>
        <w:ind w:left="360" w:right="10"/>
        <w:jc w:val="both"/>
      </w:pPr>
      <w:r>
        <w:t xml:space="preserve">        2.1.2</w:t>
      </w:r>
      <w:r>
        <w:rPr>
          <w:b/>
        </w:rPr>
        <w:t xml:space="preserve">. </w:t>
      </w:r>
      <w:r>
        <w:t>График (режим) приема заинтересованных лиц по вопросам предоставления муниципальной услуги главным служащим-экспертом  Администрации сельского поселения.</w:t>
      </w:r>
    </w:p>
    <w:tbl>
      <w:tblPr>
        <w:tblW w:w="0" w:type="auto"/>
        <w:tblLayout w:type="fixed"/>
        <w:tblLook w:val="04A0"/>
      </w:tblPr>
      <w:tblGrid>
        <w:gridCol w:w="3957"/>
        <w:gridCol w:w="4988"/>
      </w:tblGrid>
      <w:tr w:rsidR="00754BBB" w:rsidTr="00754BBB">
        <w:trPr>
          <w:trHeight w:val="108"/>
        </w:trPr>
        <w:tc>
          <w:tcPr>
            <w:tcW w:w="3957" w:type="dxa"/>
            <w:tcBorders>
              <w:top w:val="single" w:sz="4" w:space="0" w:color="000000"/>
              <w:left w:val="single" w:sz="4" w:space="0" w:color="000000"/>
              <w:bottom w:val="single" w:sz="4" w:space="0" w:color="000000"/>
              <w:right w:val="nil"/>
            </w:tcBorders>
            <w:hideMark/>
          </w:tcPr>
          <w:p w:rsidR="00754BBB" w:rsidRDefault="00754BBB">
            <w:pPr>
              <w:snapToGrid w:val="0"/>
              <w:ind w:firstLine="709"/>
              <w:jc w:val="both"/>
            </w:pPr>
            <w:r>
              <w:t>Понедельник</w:t>
            </w:r>
          </w:p>
        </w:tc>
        <w:tc>
          <w:tcPr>
            <w:tcW w:w="4988" w:type="dxa"/>
            <w:tcBorders>
              <w:top w:val="single" w:sz="4" w:space="0" w:color="000000"/>
              <w:left w:val="single" w:sz="4" w:space="0" w:color="000000"/>
              <w:bottom w:val="single" w:sz="4" w:space="0" w:color="000000"/>
              <w:right w:val="single" w:sz="4" w:space="0" w:color="000000"/>
            </w:tcBorders>
            <w:hideMark/>
          </w:tcPr>
          <w:p w:rsidR="00754BBB" w:rsidRDefault="00754BBB">
            <w:pPr>
              <w:snapToGrid w:val="0"/>
              <w:jc w:val="both"/>
            </w:pPr>
            <w:r>
              <w:t xml:space="preserve">9.00 – 13.00; 14.00 – 17.20 </w:t>
            </w:r>
          </w:p>
        </w:tc>
      </w:tr>
      <w:tr w:rsidR="00754BBB" w:rsidTr="00754BBB">
        <w:tc>
          <w:tcPr>
            <w:tcW w:w="3957" w:type="dxa"/>
            <w:tcBorders>
              <w:top w:val="single" w:sz="4" w:space="0" w:color="000000"/>
              <w:left w:val="single" w:sz="4" w:space="0" w:color="000000"/>
              <w:bottom w:val="single" w:sz="4" w:space="0" w:color="000000"/>
              <w:right w:val="nil"/>
            </w:tcBorders>
            <w:hideMark/>
          </w:tcPr>
          <w:p w:rsidR="00754BBB" w:rsidRDefault="00754BBB">
            <w:pPr>
              <w:snapToGrid w:val="0"/>
              <w:ind w:firstLine="709"/>
              <w:jc w:val="both"/>
            </w:pPr>
            <w:r>
              <w:t>Вторник</w:t>
            </w:r>
          </w:p>
        </w:tc>
        <w:tc>
          <w:tcPr>
            <w:tcW w:w="4988" w:type="dxa"/>
            <w:tcBorders>
              <w:top w:val="single" w:sz="4" w:space="0" w:color="000000"/>
              <w:left w:val="single" w:sz="4" w:space="0" w:color="000000"/>
              <w:bottom w:val="single" w:sz="4" w:space="0" w:color="000000"/>
              <w:right w:val="single" w:sz="4" w:space="0" w:color="000000"/>
            </w:tcBorders>
            <w:hideMark/>
          </w:tcPr>
          <w:p w:rsidR="00754BBB" w:rsidRDefault="00754BBB">
            <w:pPr>
              <w:snapToGrid w:val="0"/>
              <w:jc w:val="both"/>
            </w:pPr>
            <w:r>
              <w:t xml:space="preserve">9.00 – 13.00; 14.00 – 17.20 </w:t>
            </w:r>
          </w:p>
        </w:tc>
      </w:tr>
      <w:tr w:rsidR="00754BBB" w:rsidTr="00754BBB">
        <w:tc>
          <w:tcPr>
            <w:tcW w:w="3957" w:type="dxa"/>
            <w:tcBorders>
              <w:top w:val="single" w:sz="4" w:space="0" w:color="000000"/>
              <w:left w:val="single" w:sz="4" w:space="0" w:color="000000"/>
              <w:bottom w:val="single" w:sz="4" w:space="0" w:color="000000"/>
              <w:right w:val="nil"/>
            </w:tcBorders>
            <w:hideMark/>
          </w:tcPr>
          <w:p w:rsidR="00754BBB" w:rsidRDefault="00754BBB">
            <w:pPr>
              <w:snapToGrid w:val="0"/>
              <w:ind w:firstLine="709"/>
              <w:jc w:val="both"/>
            </w:pPr>
            <w:r>
              <w:t>Среда</w:t>
            </w:r>
          </w:p>
        </w:tc>
        <w:tc>
          <w:tcPr>
            <w:tcW w:w="4988" w:type="dxa"/>
            <w:tcBorders>
              <w:top w:val="single" w:sz="4" w:space="0" w:color="000000"/>
              <w:left w:val="single" w:sz="4" w:space="0" w:color="000000"/>
              <w:bottom w:val="single" w:sz="4" w:space="0" w:color="000000"/>
              <w:right w:val="single" w:sz="4" w:space="0" w:color="000000"/>
            </w:tcBorders>
            <w:hideMark/>
          </w:tcPr>
          <w:p w:rsidR="00754BBB" w:rsidRDefault="00754BBB">
            <w:pPr>
              <w:snapToGrid w:val="0"/>
              <w:jc w:val="both"/>
            </w:pPr>
            <w:r>
              <w:t xml:space="preserve">9.00 – 13.00; 14.00 – 17.20 </w:t>
            </w:r>
          </w:p>
        </w:tc>
      </w:tr>
      <w:tr w:rsidR="00754BBB" w:rsidTr="00754BBB">
        <w:tc>
          <w:tcPr>
            <w:tcW w:w="3957" w:type="dxa"/>
            <w:tcBorders>
              <w:top w:val="single" w:sz="4" w:space="0" w:color="000000"/>
              <w:left w:val="single" w:sz="4" w:space="0" w:color="000000"/>
              <w:bottom w:val="single" w:sz="4" w:space="0" w:color="000000"/>
              <w:right w:val="nil"/>
            </w:tcBorders>
            <w:hideMark/>
          </w:tcPr>
          <w:p w:rsidR="00754BBB" w:rsidRDefault="00754BBB">
            <w:pPr>
              <w:snapToGrid w:val="0"/>
              <w:ind w:firstLine="709"/>
              <w:jc w:val="both"/>
            </w:pPr>
            <w:r>
              <w:t>Четверг</w:t>
            </w:r>
          </w:p>
        </w:tc>
        <w:tc>
          <w:tcPr>
            <w:tcW w:w="4988" w:type="dxa"/>
            <w:tcBorders>
              <w:top w:val="single" w:sz="4" w:space="0" w:color="000000"/>
              <w:left w:val="single" w:sz="4" w:space="0" w:color="000000"/>
              <w:bottom w:val="single" w:sz="4" w:space="0" w:color="000000"/>
              <w:right w:val="single" w:sz="4" w:space="0" w:color="000000"/>
            </w:tcBorders>
            <w:hideMark/>
          </w:tcPr>
          <w:p w:rsidR="00754BBB" w:rsidRDefault="00754BBB">
            <w:pPr>
              <w:snapToGrid w:val="0"/>
              <w:jc w:val="both"/>
            </w:pPr>
            <w:r>
              <w:t xml:space="preserve">9.00 – 13.00; 14.00 – 17.20 </w:t>
            </w:r>
          </w:p>
        </w:tc>
      </w:tr>
      <w:tr w:rsidR="00754BBB" w:rsidTr="00754BBB">
        <w:tc>
          <w:tcPr>
            <w:tcW w:w="3957" w:type="dxa"/>
            <w:tcBorders>
              <w:top w:val="single" w:sz="4" w:space="0" w:color="000000"/>
              <w:left w:val="single" w:sz="4" w:space="0" w:color="000000"/>
              <w:bottom w:val="single" w:sz="4" w:space="0" w:color="000000"/>
              <w:right w:val="single" w:sz="4" w:space="0" w:color="auto"/>
            </w:tcBorders>
            <w:hideMark/>
          </w:tcPr>
          <w:p w:rsidR="00754BBB" w:rsidRDefault="00754BBB">
            <w:pPr>
              <w:snapToGrid w:val="0"/>
              <w:ind w:firstLine="709"/>
              <w:jc w:val="both"/>
            </w:pPr>
            <w:r>
              <w:t>Пятница</w:t>
            </w:r>
          </w:p>
        </w:tc>
        <w:tc>
          <w:tcPr>
            <w:tcW w:w="4988" w:type="dxa"/>
            <w:tcBorders>
              <w:top w:val="single" w:sz="4" w:space="0" w:color="000000"/>
              <w:left w:val="single" w:sz="4" w:space="0" w:color="auto"/>
              <w:bottom w:val="single" w:sz="4" w:space="0" w:color="000000"/>
              <w:right w:val="single" w:sz="4" w:space="0" w:color="000000"/>
            </w:tcBorders>
            <w:hideMark/>
          </w:tcPr>
          <w:p w:rsidR="00754BBB" w:rsidRDefault="00754BBB">
            <w:pPr>
              <w:snapToGrid w:val="0"/>
              <w:jc w:val="both"/>
            </w:pPr>
            <w:r>
              <w:t>9.00 – 13.00; 14.00 – 1</w:t>
            </w:r>
            <w:r>
              <w:rPr>
                <w:lang w:val="en-US"/>
              </w:rPr>
              <w:t>7</w:t>
            </w:r>
            <w:r>
              <w:t xml:space="preserve">.20 </w:t>
            </w:r>
          </w:p>
        </w:tc>
      </w:tr>
      <w:tr w:rsidR="00754BBB" w:rsidTr="00754BBB">
        <w:trPr>
          <w:trHeight w:val="318"/>
        </w:trPr>
        <w:tc>
          <w:tcPr>
            <w:tcW w:w="3957" w:type="dxa"/>
            <w:tcBorders>
              <w:top w:val="single" w:sz="4" w:space="0" w:color="auto"/>
              <w:left w:val="single" w:sz="4" w:space="0" w:color="auto"/>
              <w:bottom w:val="single" w:sz="4" w:space="0" w:color="auto"/>
              <w:right w:val="single" w:sz="4" w:space="0" w:color="auto"/>
            </w:tcBorders>
            <w:hideMark/>
          </w:tcPr>
          <w:p w:rsidR="00754BBB" w:rsidRDefault="00754BBB">
            <w:pPr>
              <w:jc w:val="both"/>
              <w:rPr>
                <w:lang w:val="en-US"/>
              </w:rPr>
            </w:pPr>
            <w:r>
              <w:t xml:space="preserve">          Суббота-воскресенье</w:t>
            </w:r>
          </w:p>
        </w:tc>
        <w:tc>
          <w:tcPr>
            <w:tcW w:w="4988" w:type="dxa"/>
            <w:tcBorders>
              <w:top w:val="single" w:sz="4" w:space="0" w:color="auto"/>
              <w:left w:val="single" w:sz="4" w:space="0" w:color="auto"/>
              <w:bottom w:val="single" w:sz="4" w:space="0" w:color="auto"/>
              <w:right w:val="single" w:sz="4" w:space="0" w:color="auto"/>
            </w:tcBorders>
            <w:hideMark/>
          </w:tcPr>
          <w:p w:rsidR="00754BBB" w:rsidRDefault="00754BBB">
            <w:pPr>
              <w:snapToGrid w:val="0"/>
              <w:jc w:val="both"/>
            </w:pPr>
            <w:r>
              <w:t>Выходной день</w:t>
            </w:r>
          </w:p>
        </w:tc>
      </w:tr>
    </w:tbl>
    <w:p w:rsidR="00754BBB" w:rsidRDefault="00754BBB" w:rsidP="00754BBB">
      <w:pPr>
        <w:pStyle w:val="ConsPlusNormal"/>
        <w:widowControl/>
        <w:spacing w:before="120"/>
        <w:ind w:left="360" w:firstLine="0"/>
        <w:jc w:val="both"/>
        <w:rPr>
          <w:rFonts w:ascii="Times New Roman" w:hAnsi="Times New Roman" w:cs="Times New Roman"/>
          <w:sz w:val="24"/>
          <w:szCs w:val="24"/>
        </w:rPr>
      </w:pPr>
      <w:r>
        <w:rPr>
          <w:rFonts w:ascii="Times New Roman" w:hAnsi="Times New Roman" w:cs="Times New Roman"/>
          <w:sz w:val="24"/>
          <w:szCs w:val="24"/>
        </w:rPr>
        <w:t>2.1.3. Телефон Администрации сельского поселения: 8 (48347) 5-29-74.</w:t>
      </w:r>
    </w:p>
    <w:p w:rsidR="00754BBB" w:rsidRDefault="00754BBB" w:rsidP="00754BBB">
      <w:pPr>
        <w:ind w:left="360"/>
        <w:jc w:val="both"/>
      </w:pPr>
    </w:p>
    <w:p w:rsidR="00754BBB" w:rsidRDefault="00754BBB" w:rsidP="00754BBB">
      <w:pPr>
        <w:pStyle w:val="ConsPlusNormal"/>
        <w:widowControl/>
        <w:ind w:left="36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Консультации по вопросам предоставления муниципальной услуги </w:t>
      </w:r>
    </w:p>
    <w:p w:rsidR="00754BBB" w:rsidRDefault="00754BBB" w:rsidP="00754BBB">
      <w:pPr>
        <w:pStyle w:val="ConsPlusNormal"/>
        <w:widowControl/>
        <w:ind w:left="360" w:firstLine="348"/>
        <w:jc w:val="both"/>
        <w:outlineLvl w:val="1"/>
        <w:rPr>
          <w:rFonts w:ascii="Times New Roman" w:hAnsi="Times New Roman" w:cs="Times New Roman"/>
          <w:sz w:val="24"/>
          <w:szCs w:val="24"/>
        </w:rPr>
      </w:pPr>
      <w:r>
        <w:rPr>
          <w:rFonts w:ascii="Times New Roman" w:hAnsi="Times New Roman" w:cs="Times New Roman"/>
          <w:sz w:val="24"/>
          <w:szCs w:val="24"/>
        </w:rPr>
        <w:t>Консультирование получателей муниципальной услуги о порядке ее предоставления проводится в рабочее время.</w:t>
      </w:r>
    </w:p>
    <w:p w:rsidR="00754BBB" w:rsidRDefault="00754BBB" w:rsidP="00754BBB">
      <w:pPr>
        <w:pStyle w:val="ConsPlusNormal"/>
        <w:widowControl/>
        <w:ind w:left="360" w:firstLine="348"/>
        <w:jc w:val="both"/>
        <w:outlineLvl w:val="1"/>
        <w:rPr>
          <w:rFonts w:ascii="Times New Roman" w:hAnsi="Times New Roman" w:cs="Times New Roman"/>
          <w:sz w:val="24"/>
          <w:szCs w:val="24"/>
        </w:rPr>
      </w:pPr>
      <w:r>
        <w:rPr>
          <w:rFonts w:ascii="Times New Roman" w:hAnsi="Times New Roman" w:cs="Times New Roman"/>
          <w:sz w:val="24"/>
          <w:szCs w:val="24"/>
        </w:rPr>
        <w:t>Обеспечиваются личные консультации, письменные консультации и консультации по телефону.</w:t>
      </w:r>
    </w:p>
    <w:p w:rsidR="00754BBB" w:rsidRDefault="00754BBB" w:rsidP="00754BBB">
      <w:pPr>
        <w:pStyle w:val="ConsPlusNormal"/>
        <w:widowControl/>
        <w:ind w:left="360" w:firstLine="348"/>
        <w:jc w:val="both"/>
        <w:outlineLvl w:val="1"/>
        <w:rPr>
          <w:rFonts w:ascii="Times New Roman" w:hAnsi="Times New Roman" w:cs="Times New Roman"/>
          <w:sz w:val="24"/>
          <w:szCs w:val="24"/>
        </w:rPr>
      </w:pPr>
      <w:r>
        <w:rPr>
          <w:rFonts w:ascii="Times New Roman" w:hAnsi="Times New Roman" w:cs="Times New Roman"/>
          <w:sz w:val="24"/>
          <w:szCs w:val="24"/>
        </w:rPr>
        <w:t>Все консультации, а также предоставленные сотрудниками в ходе консультаций формы документов являются безвозмездными.</w:t>
      </w:r>
    </w:p>
    <w:p w:rsidR="00754BBB" w:rsidRDefault="00754BBB" w:rsidP="00754BBB">
      <w:pPr>
        <w:pStyle w:val="ConsPlusNormal"/>
        <w:widowControl/>
        <w:ind w:left="360" w:firstLine="348"/>
        <w:jc w:val="both"/>
        <w:outlineLvl w:val="1"/>
        <w:rPr>
          <w:rFonts w:ascii="Times New Roman" w:hAnsi="Times New Roman" w:cs="Times New Roman"/>
          <w:sz w:val="24"/>
          <w:szCs w:val="24"/>
        </w:rPr>
      </w:pPr>
    </w:p>
    <w:p w:rsidR="00754BBB" w:rsidRDefault="00754BBB" w:rsidP="00754BBB">
      <w:pPr>
        <w:pStyle w:val="ConsPlusNormal"/>
        <w:widowControl/>
        <w:ind w:left="-120" w:firstLine="480"/>
        <w:jc w:val="both"/>
        <w:outlineLvl w:val="1"/>
        <w:rPr>
          <w:rFonts w:ascii="Times New Roman" w:hAnsi="Times New Roman" w:cs="Times New Roman"/>
          <w:sz w:val="24"/>
          <w:szCs w:val="24"/>
        </w:rPr>
      </w:pPr>
      <w:r>
        <w:rPr>
          <w:rFonts w:ascii="Times New Roman" w:hAnsi="Times New Roman" w:cs="Times New Roman"/>
          <w:sz w:val="24"/>
          <w:szCs w:val="24"/>
        </w:rPr>
        <w:tab/>
        <w:t>О ходе исполнения муниципальной услуги</w:t>
      </w:r>
      <w:r>
        <w:rPr>
          <w:rFonts w:ascii="Times New Roman" w:hAnsi="Times New Roman" w:cs="Times New Roman"/>
          <w:b/>
          <w:sz w:val="24"/>
          <w:szCs w:val="24"/>
        </w:rPr>
        <w:t xml:space="preserve"> </w:t>
      </w:r>
      <w:r>
        <w:rPr>
          <w:rFonts w:ascii="Times New Roman" w:hAnsi="Times New Roman" w:cs="Times New Roman"/>
          <w:sz w:val="24"/>
          <w:szCs w:val="24"/>
        </w:rPr>
        <w:t>заявитель может получить информацию о времени, месте и форме проведения консультаций, тематического сельского схода и других форм разъяснения требований нормативно – правовых актов об ограничениях использования водных объектов общего пользования для личных и бытовых нужд от:</w:t>
      </w:r>
    </w:p>
    <w:p w:rsidR="00754BBB" w:rsidRDefault="00754BBB" w:rsidP="00754BBB">
      <w:pPr>
        <w:pStyle w:val="ConsPlusNormal"/>
        <w:widowControl/>
        <w:numPr>
          <w:ilvl w:val="0"/>
          <w:numId w:val="4"/>
        </w:numPr>
        <w:tabs>
          <w:tab w:val="num" w:pos="0"/>
        </w:tabs>
        <w:jc w:val="both"/>
        <w:outlineLvl w:val="1"/>
        <w:rPr>
          <w:rFonts w:ascii="Times New Roman" w:hAnsi="Times New Roman" w:cs="Times New Roman"/>
          <w:sz w:val="24"/>
          <w:szCs w:val="24"/>
        </w:rPr>
      </w:pPr>
      <w:r>
        <w:rPr>
          <w:rFonts w:ascii="Times New Roman" w:hAnsi="Times New Roman" w:cs="Times New Roman"/>
          <w:sz w:val="24"/>
          <w:szCs w:val="24"/>
        </w:rPr>
        <w:t>Главного служащего-эксперта сельского поселения;</w:t>
      </w:r>
    </w:p>
    <w:p w:rsidR="00754BBB" w:rsidRDefault="00754BBB" w:rsidP="00754BBB">
      <w:pPr>
        <w:pStyle w:val="ConsPlusNormal"/>
        <w:widowControl/>
        <w:numPr>
          <w:ilvl w:val="0"/>
          <w:numId w:val="4"/>
        </w:numPr>
        <w:tabs>
          <w:tab w:val="num" w:pos="0"/>
        </w:tabs>
        <w:jc w:val="both"/>
        <w:outlineLvl w:val="1"/>
        <w:rPr>
          <w:rFonts w:ascii="Times New Roman" w:hAnsi="Times New Roman" w:cs="Times New Roman"/>
          <w:sz w:val="24"/>
          <w:szCs w:val="24"/>
        </w:rPr>
      </w:pPr>
      <w:r>
        <w:rPr>
          <w:rFonts w:ascii="Times New Roman" w:hAnsi="Times New Roman" w:cs="Times New Roman"/>
          <w:sz w:val="24"/>
          <w:szCs w:val="24"/>
        </w:rPr>
        <w:t xml:space="preserve">Главы Администрации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w:t>
      </w:r>
    </w:p>
    <w:p w:rsidR="00754BBB" w:rsidRDefault="00754BBB" w:rsidP="00754BBB">
      <w:pPr>
        <w:pStyle w:val="ConsPlusNormal"/>
        <w:widowControl/>
        <w:tabs>
          <w:tab w:val="left" w:pos="0"/>
        </w:tab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Получение данной информации заявитель может получить при личном общении или по телефону от вышеуказанных должностных лиц.</w:t>
      </w:r>
    </w:p>
    <w:p w:rsidR="00754BBB" w:rsidRDefault="00754BBB" w:rsidP="00754BBB">
      <w:pPr>
        <w:pStyle w:val="ConsPlusNormal"/>
        <w:widowControl/>
        <w:ind w:left="360" w:firstLine="0"/>
        <w:jc w:val="both"/>
        <w:outlineLvl w:val="1"/>
        <w:rPr>
          <w:rFonts w:ascii="Times New Roman" w:hAnsi="Times New Roman" w:cs="Times New Roman"/>
          <w:sz w:val="24"/>
          <w:szCs w:val="24"/>
        </w:rPr>
      </w:pPr>
    </w:p>
    <w:p w:rsidR="00754BBB" w:rsidRDefault="00754BBB" w:rsidP="00754BBB">
      <w:pPr>
        <w:pStyle w:val="ConsPlusNormal"/>
        <w:widowControl/>
        <w:ind w:left="360" w:firstLine="0"/>
        <w:jc w:val="both"/>
        <w:outlineLvl w:val="1"/>
        <w:rPr>
          <w:rFonts w:ascii="Times New Roman" w:hAnsi="Times New Roman" w:cs="Times New Roman"/>
          <w:sz w:val="24"/>
          <w:szCs w:val="24"/>
        </w:rPr>
      </w:pPr>
      <w:r>
        <w:rPr>
          <w:rFonts w:ascii="Times New Roman" w:hAnsi="Times New Roman" w:cs="Times New Roman"/>
          <w:sz w:val="24"/>
          <w:szCs w:val="24"/>
        </w:rPr>
        <w:tab/>
        <w:t>При ответе на телефонные звонки, устные и письменные обращения граждан и организаций должностные лица обязаны:</w:t>
      </w:r>
    </w:p>
    <w:p w:rsidR="00754BBB" w:rsidRDefault="00754BBB" w:rsidP="00754BBB">
      <w:pPr>
        <w:pStyle w:val="ConsPlusNormal"/>
        <w:widowControl/>
        <w:numPr>
          <w:ilvl w:val="0"/>
          <w:numId w:val="5"/>
        </w:numPr>
        <w:jc w:val="both"/>
        <w:outlineLvl w:val="1"/>
        <w:rPr>
          <w:rFonts w:ascii="Times New Roman" w:hAnsi="Times New Roman" w:cs="Times New Roman"/>
          <w:sz w:val="24"/>
          <w:szCs w:val="24"/>
        </w:rPr>
      </w:pPr>
      <w:r>
        <w:rPr>
          <w:rFonts w:ascii="Times New Roman" w:hAnsi="Times New Roman" w:cs="Times New Roman"/>
          <w:sz w:val="24"/>
          <w:szCs w:val="24"/>
        </w:rPr>
        <w:t xml:space="preserve">разъяснять требования Законодательства РФ, нормативно-правовые акты Администрации Климовского муниципального района  и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 по вопросу ограничений использования водных объектов общего пользования;</w:t>
      </w:r>
    </w:p>
    <w:p w:rsidR="00754BBB" w:rsidRDefault="00754BBB" w:rsidP="00754BBB">
      <w:pPr>
        <w:pStyle w:val="ConsPlusNormal"/>
        <w:widowControl/>
        <w:numPr>
          <w:ilvl w:val="0"/>
          <w:numId w:val="5"/>
        </w:numPr>
        <w:jc w:val="both"/>
        <w:outlineLvl w:val="1"/>
        <w:rPr>
          <w:rFonts w:ascii="Times New Roman" w:hAnsi="Times New Roman" w:cs="Times New Roman"/>
          <w:sz w:val="24"/>
          <w:szCs w:val="24"/>
        </w:rPr>
      </w:pPr>
      <w:r>
        <w:rPr>
          <w:rFonts w:ascii="Times New Roman" w:hAnsi="Times New Roman" w:cs="Times New Roman"/>
          <w:sz w:val="24"/>
          <w:szCs w:val="24"/>
        </w:rPr>
        <w:t>довести основные положения имеющихся законодательных и нормативно-правовых актов, инструкций и правил;</w:t>
      </w:r>
    </w:p>
    <w:p w:rsidR="00754BBB" w:rsidRDefault="00754BBB" w:rsidP="00754BBB">
      <w:pPr>
        <w:pStyle w:val="ConsPlusNormal"/>
        <w:widowControl/>
        <w:numPr>
          <w:ilvl w:val="0"/>
          <w:numId w:val="5"/>
        </w:numPr>
        <w:jc w:val="both"/>
        <w:outlineLvl w:val="1"/>
        <w:rPr>
          <w:rFonts w:ascii="Times New Roman" w:hAnsi="Times New Roman" w:cs="Times New Roman"/>
          <w:sz w:val="24"/>
          <w:szCs w:val="24"/>
        </w:rPr>
      </w:pPr>
      <w:r>
        <w:rPr>
          <w:rFonts w:ascii="Times New Roman" w:hAnsi="Times New Roman" w:cs="Times New Roman"/>
          <w:sz w:val="24"/>
          <w:szCs w:val="24"/>
        </w:rPr>
        <w:t>выработать и довести до заявителя конкретные рекомендации по решению заявленного вопроса;</w:t>
      </w:r>
    </w:p>
    <w:p w:rsidR="00754BBB" w:rsidRDefault="00754BBB" w:rsidP="00754BBB">
      <w:pPr>
        <w:pStyle w:val="ConsPlusNormal"/>
        <w:widowControl/>
        <w:numPr>
          <w:ilvl w:val="0"/>
          <w:numId w:val="5"/>
        </w:numPr>
        <w:jc w:val="both"/>
        <w:outlineLvl w:val="1"/>
        <w:rPr>
          <w:rFonts w:ascii="Times New Roman" w:hAnsi="Times New Roman" w:cs="Times New Roman"/>
          <w:sz w:val="24"/>
          <w:szCs w:val="24"/>
        </w:rPr>
      </w:pPr>
      <w:r>
        <w:rPr>
          <w:rFonts w:ascii="Times New Roman" w:hAnsi="Times New Roman" w:cs="Times New Roman"/>
          <w:sz w:val="24"/>
          <w:szCs w:val="24"/>
        </w:rPr>
        <w:t>при невозможности подготовки объективного исчерпывающего ответа заявителю (отсутствие полномочий, учетных данных и др.) переадресовывать обращение вышестоящему должностному лицу с немедленным уведомлением об этом заявителя;</w:t>
      </w:r>
    </w:p>
    <w:p w:rsidR="00754BBB" w:rsidRDefault="00754BBB" w:rsidP="00754BBB">
      <w:pPr>
        <w:pStyle w:val="ConsPlusNormal"/>
        <w:widowControl/>
        <w:numPr>
          <w:ilvl w:val="0"/>
          <w:numId w:val="5"/>
        </w:numPr>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систематически анализировать и обобщать обращения граждан и юридических лиц, для проведения дополнительной работы с населением и юридическими лицами (водопользователями) по снижению риска гибели людей на водных объектах, расположенных на территории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w:t>
      </w:r>
    </w:p>
    <w:p w:rsidR="00754BBB" w:rsidRDefault="00754BBB" w:rsidP="00754BBB">
      <w:pPr>
        <w:pStyle w:val="ConsPlusNormal"/>
        <w:widowControl/>
        <w:ind w:left="360" w:firstLine="348"/>
        <w:jc w:val="both"/>
        <w:outlineLvl w:val="1"/>
        <w:rPr>
          <w:rFonts w:ascii="Times New Roman" w:hAnsi="Times New Roman" w:cs="Times New Roman"/>
          <w:sz w:val="24"/>
          <w:szCs w:val="24"/>
        </w:rPr>
      </w:pPr>
    </w:p>
    <w:p w:rsidR="00754BBB" w:rsidRDefault="00754BBB" w:rsidP="00754BBB">
      <w:pPr>
        <w:pStyle w:val="ConsPlusNormal"/>
        <w:widowControl/>
        <w:ind w:left="360" w:firstLine="0"/>
        <w:jc w:val="both"/>
        <w:outlineLvl w:val="1"/>
        <w:rPr>
          <w:rFonts w:ascii="Times New Roman" w:hAnsi="Times New Roman" w:cs="Times New Roman"/>
          <w:sz w:val="24"/>
          <w:szCs w:val="24"/>
        </w:rPr>
      </w:pPr>
      <w:r>
        <w:rPr>
          <w:rFonts w:ascii="Times New Roman" w:hAnsi="Times New Roman" w:cs="Times New Roman"/>
          <w:sz w:val="24"/>
          <w:szCs w:val="24"/>
        </w:rPr>
        <w:tab/>
        <w:t>Информационные материалы</w:t>
      </w:r>
      <w:r>
        <w:rPr>
          <w:rFonts w:ascii="Times New Roman" w:hAnsi="Times New Roman" w:cs="Times New Roman"/>
          <w:b/>
          <w:sz w:val="24"/>
          <w:szCs w:val="24"/>
        </w:rPr>
        <w:t xml:space="preserve"> </w:t>
      </w:r>
      <w:r>
        <w:rPr>
          <w:rFonts w:ascii="Times New Roman" w:hAnsi="Times New Roman" w:cs="Times New Roman"/>
          <w:sz w:val="24"/>
          <w:szCs w:val="24"/>
        </w:rPr>
        <w:t>по предоставлению данной услуги должны размещаться:</w:t>
      </w:r>
    </w:p>
    <w:p w:rsidR="00754BBB" w:rsidRDefault="00754BBB" w:rsidP="00754BBB">
      <w:pPr>
        <w:pStyle w:val="ConsPlusNormal"/>
        <w:widowControl/>
        <w:numPr>
          <w:ilvl w:val="0"/>
          <w:numId w:val="6"/>
        </w:numPr>
        <w:jc w:val="both"/>
        <w:outlineLvl w:val="1"/>
        <w:rPr>
          <w:rFonts w:ascii="Times New Roman" w:hAnsi="Times New Roman" w:cs="Times New Roman"/>
          <w:sz w:val="24"/>
          <w:szCs w:val="24"/>
        </w:rPr>
      </w:pPr>
      <w:r>
        <w:rPr>
          <w:rFonts w:ascii="Times New Roman" w:hAnsi="Times New Roman" w:cs="Times New Roman"/>
          <w:sz w:val="24"/>
          <w:szCs w:val="24"/>
        </w:rPr>
        <w:t xml:space="preserve">на стендах в помещении Администрации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w:t>
      </w:r>
    </w:p>
    <w:p w:rsidR="00754BBB" w:rsidRDefault="00754BBB" w:rsidP="00754BBB">
      <w:pPr>
        <w:pStyle w:val="ConsPlusNormal"/>
        <w:widowControl/>
        <w:numPr>
          <w:ilvl w:val="0"/>
          <w:numId w:val="6"/>
        </w:numPr>
        <w:jc w:val="both"/>
        <w:outlineLvl w:val="1"/>
        <w:rPr>
          <w:rFonts w:ascii="Times New Roman" w:hAnsi="Times New Roman" w:cs="Times New Roman"/>
          <w:sz w:val="24"/>
          <w:szCs w:val="24"/>
        </w:rPr>
      </w:pPr>
      <w:r>
        <w:rPr>
          <w:rFonts w:ascii="Times New Roman" w:hAnsi="Times New Roman" w:cs="Times New Roman"/>
          <w:sz w:val="24"/>
          <w:szCs w:val="24"/>
        </w:rPr>
        <w:t>на Интернет-сайте Администрации Климовского муниципального района;</w:t>
      </w:r>
    </w:p>
    <w:p w:rsidR="00754BBB" w:rsidRDefault="00754BBB" w:rsidP="00754BBB">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754BBB" w:rsidRDefault="00754BBB" w:rsidP="00754BBB">
      <w:pPr>
        <w:jc w:val="both"/>
      </w:pPr>
      <w:r>
        <w:t xml:space="preserve">            2.2. Конечный результат  предоставления муниципальной услуги       </w:t>
      </w:r>
    </w:p>
    <w:p w:rsidR="00754BBB" w:rsidRDefault="00754BBB" w:rsidP="00754BBB">
      <w:pPr>
        <w:jc w:val="both"/>
        <w:rPr>
          <w:b/>
        </w:rPr>
      </w:pPr>
      <w:r>
        <w:t xml:space="preserve"> В результате предоставления настоящей услуги гражданин (юридическое лицо) получает:</w:t>
      </w:r>
    </w:p>
    <w:p w:rsidR="00754BBB" w:rsidRDefault="00754BBB" w:rsidP="00754BBB">
      <w:pPr>
        <w:numPr>
          <w:ilvl w:val="0"/>
          <w:numId w:val="7"/>
        </w:numPr>
        <w:jc w:val="both"/>
      </w:pPr>
      <w:r>
        <w:t>установленные правила, условия и требования, предъявляемых к обеспечению безопасности людей на пляжах и других местах массового отдыха на водоемах, малых реках, переправах и наплавных местах;</w:t>
      </w:r>
    </w:p>
    <w:p w:rsidR="00754BBB" w:rsidRDefault="00754BBB" w:rsidP="00754BBB">
      <w:pPr>
        <w:numPr>
          <w:ilvl w:val="0"/>
          <w:numId w:val="7"/>
        </w:numPr>
        <w:jc w:val="both"/>
      </w:pPr>
      <w:r>
        <w:t>снижение риска гибели людей на водных объектах при организации массового отдыха, рыбалки, купания, туризма, спортивных мероприятий и другого использования водных объектов общего пользования для личных и бытовых нужд.</w:t>
      </w:r>
    </w:p>
    <w:p w:rsidR="00754BBB" w:rsidRDefault="00754BBB" w:rsidP="00754BBB">
      <w:pPr>
        <w:numPr>
          <w:ilvl w:val="1"/>
          <w:numId w:val="8"/>
        </w:numPr>
        <w:jc w:val="both"/>
      </w:pPr>
      <w:r>
        <w:t>Перечень необходимых для получения муниципальной услуги документов</w:t>
      </w:r>
    </w:p>
    <w:p w:rsidR="00754BBB" w:rsidRDefault="00754BBB" w:rsidP="00754BBB">
      <w:pPr>
        <w:ind w:left="120"/>
        <w:jc w:val="both"/>
      </w:pPr>
      <w:r>
        <w:t xml:space="preserve">        Рекомендации (заявление) в произвольной форме по предоставлению разъяснений по требованиям законодательных и нормативных актов по вопросам ограничений использования водных объектов общего пользования для личных и бытовых нужд, а также снижения рисков гибели людей на воде. </w:t>
      </w:r>
    </w:p>
    <w:p w:rsidR="00754BBB" w:rsidRDefault="00754BBB" w:rsidP="00754BBB">
      <w:pPr>
        <w:pStyle w:val="ConsPlusNormal"/>
        <w:widowControl/>
        <w:numPr>
          <w:ilvl w:val="1"/>
          <w:numId w:val="8"/>
        </w:numPr>
        <w:tabs>
          <w:tab w:val="num" w:pos="1260"/>
        </w:tabs>
        <w:ind w:right="1177"/>
        <w:jc w:val="both"/>
        <w:outlineLvl w:val="1"/>
        <w:rPr>
          <w:rFonts w:ascii="Times New Roman" w:hAnsi="Times New Roman" w:cs="Times New Roman"/>
          <w:sz w:val="24"/>
          <w:szCs w:val="24"/>
        </w:rPr>
      </w:pPr>
      <w:r>
        <w:rPr>
          <w:rFonts w:ascii="Times New Roman" w:hAnsi="Times New Roman" w:cs="Times New Roman"/>
          <w:sz w:val="24"/>
          <w:szCs w:val="24"/>
        </w:rPr>
        <w:t xml:space="preserve">Сроки предоставления муниципальной услуги       </w:t>
      </w:r>
    </w:p>
    <w:p w:rsidR="00754BBB" w:rsidRDefault="00754BBB" w:rsidP="00754BBB">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 в средствах массовой информации не должно превышать 10 суток с момента принятия нормативно-правового акта. </w:t>
      </w:r>
    </w:p>
    <w:p w:rsidR="00754BBB" w:rsidRDefault="00754BBB" w:rsidP="00754BBB">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При подаче письменного заявления срок получения разъяснения (ответа) не должен превышать 2 недели. При необходимости проведения проверочных мероприятий – не более одного месяца.</w:t>
      </w:r>
    </w:p>
    <w:p w:rsidR="00754BBB" w:rsidRDefault="00754BBB" w:rsidP="00754BBB">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Продолжительность приема у должностных лиц при проведении консультаций по вопросам ограничения использования водных объектов общего пользования  1-2 часа в день.</w:t>
      </w:r>
    </w:p>
    <w:p w:rsidR="00754BBB" w:rsidRDefault="00754BBB" w:rsidP="00754BBB">
      <w:pPr>
        <w:pStyle w:val="ConsPlusNormal"/>
        <w:widowControl/>
        <w:numPr>
          <w:ilvl w:val="1"/>
          <w:numId w:val="8"/>
        </w:numPr>
        <w:tabs>
          <w:tab w:val="num" w:pos="1260"/>
        </w:tabs>
        <w:ind w:right="1177"/>
        <w:jc w:val="both"/>
        <w:outlineLvl w:val="1"/>
        <w:rPr>
          <w:rFonts w:ascii="Times New Roman" w:hAnsi="Times New Roman" w:cs="Times New Roman"/>
          <w:sz w:val="24"/>
          <w:szCs w:val="24"/>
        </w:rPr>
      </w:pPr>
      <w:r>
        <w:rPr>
          <w:rFonts w:ascii="Times New Roman" w:hAnsi="Times New Roman" w:cs="Times New Roman"/>
          <w:sz w:val="24"/>
          <w:szCs w:val="24"/>
        </w:rPr>
        <w:t xml:space="preserve">Перечень оснований для приостановления предоставления или отказа в предоставлении муниципальной услуги         </w:t>
      </w:r>
    </w:p>
    <w:p w:rsidR="00754BBB" w:rsidRDefault="00754BBB" w:rsidP="00754BBB">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Основания для приостановления предоставления или отказа в предоставлении муниципальной услуги по вопросам информирования населения об ограничениях использования водных объектов общего пользования законодательством не предусмотрены.</w:t>
      </w:r>
    </w:p>
    <w:p w:rsidR="00754BBB" w:rsidRDefault="00754BBB" w:rsidP="00754BBB">
      <w:pPr>
        <w:pStyle w:val="ConsPlusNormal"/>
        <w:widowControl/>
        <w:ind w:firstLine="0"/>
        <w:jc w:val="both"/>
        <w:outlineLvl w:val="1"/>
        <w:rPr>
          <w:rFonts w:ascii="Times New Roman" w:hAnsi="Times New Roman" w:cs="Times New Roman"/>
          <w:sz w:val="24"/>
          <w:szCs w:val="24"/>
        </w:rPr>
      </w:pPr>
    </w:p>
    <w:p w:rsidR="00754BBB" w:rsidRDefault="00754BBB" w:rsidP="00754BBB">
      <w:pPr>
        <w:jc w:val="both"/>
      </w:pPr>
      <w:r>
        <w:t xml:space="preserve">            2.6.Требования к месту предоставления муниципальной услуги.</w:t>
      </w:r>
    </w:p>
    <w:p w:rsidR="00754BBB" w:rsidRDefault="00754BBB" w:rsidP="00754BBB">
      <w:pPr>
        <w:ind w:firstLine="708"/>
        <w:jc w:val="both"/>
      </w:pPr>
      <w:r>
        <w:t>2.6.1. Прием Заявителей осуществляется в Истопской сельской администрации Истопского сельского поселения Климовского района.</w:t>
      </w:r>
    </w:p>
    <w:p w:rsidR="00754BBB" w:rsidRDefault="00754BBB" w:rsidP="00754BBB">
      <w:pPr>
        <w:ind w:firstLine="708"/>
        <w:jc w:val="both"/>
      </w:pPr>
      <w:r>
        <w:t xml:space="preserve">2.6.2. Для ожидания приема Заявителю отводятся места (в комнате ожидания, коридоре), оборудованные стульями, столами. </w:t>
      </w:r>
    </w:p>
    <w:p w:rsidR="00754BBB" w:rsidRDefault="00754BBB" w:rsidP="00754BBB">
      <w:pPr>
        <w:jc w:val="both"/>
      </w:pPr>
      <w:r>
        <w:t xml:space="preserve"> </w:t>
      </w:r>
      <w:r>
        <w:tab/>
        <w:t>2.6.3.  На информационных стендах в  здании администрации должны быть размещены следующие материалы:</w:t>
      </w:r>
    </w:p>
    <w:p w:rsidR="00754BBB" w:rsidRDefault="00754BBB" w:rsidP="00754BBB">
      <w:pPr>
        <w:jc w:val="both"/>
      </w:pPr>
      <w:r>
        <w:t xml:space="preserve">- график приема заинтересованных лиц, </w:t>
      </w:r>
    </w:p>
    <w:p w:rsidR="00754BBB" w:rsidRDefault="00754BBB" w:rsidP="00754BBB">
      <w:pPr>
        <w:jc w:val="both"/>
      </w:pPr>
      <w:r>
        <w:t xml:space="preserve">- номера телефонов для справок, </w:t>
      </w:r>
    </w:p>
    <w:p w:rsidR="00754BBB" w:rsidRDefault="00754BBB" w:rsidP="00754BBB">
      <w:pPr>
        <w:pStyle w:val="a3"/>
        <w:jc w:val="both"/>
        <w:rPr>
          <w:sz w:val="24"/>
          <w:szCs w:val="24"/>
        </w:rPr>
      </w:pPr>
      <w:r>
        <w:rPr>
          <w:b/>
          <w:sz w:val="24"/>
          <w:szCs w:val="24"/>
        </w:rPr>
        <w:t xml:space="preserve">- </w:t>
      </w:r>
      <w:r>
        <w:rPr>
          <w:sz w:val="24"/>
          <w:szCs w:val="24"/>
        </w:rPr>
        <w:t>номера кабинетов, где осуществляется прием и информирование Заявителей</w:t>
      </w:r>
    </w:p>
    <w:p w:rsidR="00754BBB" w:rsidRDefault="00754BBB" w:rsidP="00754BBB">
      <w:pPr>
        <w:pStyle w:val="ConsPlusNormal"/>
        <w:widowControl/>
        <w:ind w:left="360" w:firstLine="0"/>
        <w:jc w:val="both"/>
        <w:outlineLvl w:val="1"/>
        <w:rPr>
          <w:rFonts w:ascii="Times New Roman" w:hAnsi="Times New Roman" w:cs="Times New Roman"/>
          <w:sz w:val="24"/>
          <w:szCs w:val="24"/>
        </w:rPr>
      </w:pPr>
    </w:p>
    <w:p w:rsidR="00754BBB" w:rsidRDefault="00754BBB" w:rsidP="00754BBB">
      <w:pPr>
        <w:pStyle w:val="ConsPlusNormal"/>
        <w:widowControl/>
        <w:numPr>
          <w:ilvl w:val="0"/>
          <w:numId w:val="8"/>
        </w:numPr>
        <w:jc w:val="both"/>
        <w:outlineLvl w:val="1"/>
        <w:rPr>
          <w:rFonts w:ascii="Times New Roman" w:hAnsi="Times New Roman" w:cs="Times New Roman"/>
          <w:sz w:val="24"/>
          <w:szCs w:val="24"/>
        </w:rPr>
      </w:pPr>
      <w:r>
        <w:rPr>
          <w:rFonts w:ascii="Times New Roman" w:hAnsi="Times New Roman" w:cs="Times New Roman"/>
          <w:sz w:val="24"/>
          <w:szCs w:val="24"/>
        </w:rPr>
        <w:lastRenderedPageBreak/>
        <w:t>АДМИНИСТРАТИВНЫЕ ПРОЦЕДУРЫ</w:t>
      </w:r>
    </w:p>
    <w:p w:rsidR="00754BBB" w:rsidRDefault="00754BBB" w:rsidP="00754BBB">
      <w:pPr>
        <w:pStyle w:val="ConsPlusNormal"/>
        <w:widowControl/>
        <w:ind w:left="360" w:firstLine="0"/>
        <w:jc w:val="both"/>
        <w:outlineLvl w:val="1"/>
        <w:rPr>
          <w:rFonts w:ascii="Times New Roman" w:hAnsi="Times New Roman" w:cs="Times New Roman"/>
          <w:sz w:val="24"/>
          <w:szCs w:val="24"/>
        </w:rPr>
      </w:pPr>
    </w:p>
    <w:p w:rsidR="00754BBB" w:rsidRDefault="00754BBB" w:rsidP="00754BBB">
      <w:pPr>
        <w:pStyle w:val="ConsPlusNormal"/>
        <w:widowControl/>
        <w:tabs>
          <w:tab w:val="num" w:pos="804"/>
        </w:tabs>
        <w:ind w:left="120" w:right="-3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3.1. Получение, регистрация, размножение и изучение законодательных и нормативно-правовых актов об ограничениях использования водных объектов общего пользования для личных и бытовых нужд. </w:t>
      </w:r>
    </w:p>
    <w:p w:rsidR="00754BBB" w:rsidRDefault="00754BBB" w:rsidP="00754BBB">
      <w:pPr>
        <w:pStyle w:val="ConsPlusNormal"/>
        <w:widowControl/>
        <w:tabs>
          <w:tab w:val="num" w:pos="804"/>
        </w:tabs>
        <w:ind w:left="120" w:right="-39" w:firstLine="0"/>
        <w:jc w:val="both"/>
        <w:outlineLvl w:val="1"/>
        <w:rPr>
          <w:rFonts w:ascii="Times New Roman" w:hAnsi="Times New Roman" w:cs="Times New Roman"/>
          <w:sz w:val="24"/>
          <w:szCs w:val="24"/>
        </w:rPr>
      </w:pPr>
      <w:r>
        <w:rPr>
          <w:rFonts w:ascii="Times New Roman" w:hAnsi="Times New Roman" w:cs="Times New Roman"/>
          <w:sz w:val="24"/>
          <w:szCs w:val="24"/>
        </w:rPr>
        <w:t>3.2. Издание (разработка) нормативно-правовых актов, инструкций, положений, правил и порядка использования водных объектов общего пользования для личных и бытовых нужд.</w:t>
      </w:r>
    </w:p>
    <w:p w:rsidR="00754BBB" w:rsidRDefault="00754BBB" w:rsidP="00754BBB">
      <w:pPr>
        <w:pStyle w:val="ConsPlusNormal"/>
        <w:widowControl/>
        <w:numPr>
          <w:ilvl w:val="1"/>
          <w:numId w:val="8"/>
        </w:numPr>
        <w:tabs>
          <w:tab w:val="num" w:pos="804"/>
        </w:tabs>
        <w:ind w:left="120" w:right="-3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Рассмотрение заявлений и проведение консультаций в установленное для приема населения время главным служащим-экспертом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 Осуществление необходимых проверок (экспертиз) водных объектов общего пользования для личных и бытовых нужд на предмет их безопасности использования для личных и бытовых нужд специалистами Роспотребнадзора.</w:t>
      </w:r>
    </w:p>
    <w:p w:rsidR="00754BBB" w:rsidRDefault="00754BBB" w:rsidP="00754BBB">
      <w:pPr>
        <w:pStyle w:val="ConsPlusNormal"/>
        <w:widowControl/>
        <w:numPr>
          <w:ilvl w:val="1"/>
          <w:numId w:val="8"/>
        </w:numPr>
        <w:tabs>
          <w:tab w:val="num" w:pos="804"/>
        </w:tabs>
        <w:ind w:left="120" w:right="-39"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Принятие решения Главой сельского поселения на основании предложений комиссии по чрезвычайным ситуациям и обеспечению пожарной безопасности по результатам проверки. </w:t>
      </w:r>
    </w:p>
    <w:p w:rsidR="00754BBB" w:rsidRDefault="00754BBB" w:rsidP="00754BBB">
      <w:pPr>
        <w:pStyle w:val="ConsPlusNormal"/>
        <w:widowControl/>
        <w:numPr>
          <w:ilvl w:val="1"/>
          <w:numId w:val="8"/>
        </w:numPr>
        <w:tabs>
          <w:tab w:val="num" w:pos="804"/>
        </w:tabs>
        <w:ind w:left="120" w:right="-39" w:firstLine="0"/>
        <w:jc w:val="both"/>
        <w:outlineLvl w:val="1"/>
        <w:rPr>
          <w:rFonts w:ascii="Times New Roman" w:hAnsi="Times New Roman" w:cs="Times New Roman"/>
          <w:sz w:val="24"/>
          <w:szCs w:val="24"/>
        </w:rPr>
      </w:pPr>
      <w:r>
        <w:rPr>
          <w:rFonts w:ascii="Times New Roman" w:hAnsi="Times New Roman" w:cs="Times New Roman"/>
          <w:sz w:val="24"/>
          <w:szCs w:val="24"/>
        </w:rPr>
        <w:t>Выдача документов заявителю, либо направление мотивированного извещения об отказе в предоставлении информации  об ограничениях использования водных объектов общего пользования для личных и бытовых нужд.</w:t>
      </w:r>
    </w:p>
    <w:p w:rsidR="00754BBB" w:rsidRDefault="00754BBB" w:rsidP="00754BBB">
      <w:pPr>
        <w:pStyle w:val="ConsPlusNormal"/>
        <w:widowControl/>
        <w:ind w:firstLine="0"/>
        <w:jc w:val="both"/>
        <w:outlineLvl w:val="1"/>
        <w:rPr>
          <w:rFonts w:ascii="Times New Roman" w:hAnsi="Times New Roman" w:cs="Times New Roman"/>
          <w:b/>
          <w:sz w:val="24"/>
          <w:szCs w:val="24"/>
        </w:rPr>
      </w:pPr>
    </w:p>
    <w:p w:rsidR="00754BBB" w:rsidRDefault="00754BBB" w:rsidP="00754BBB">
      <w:pPr>
        <w:pStyle w:val="ConsPlusNormal"/>
        <w:widowControl/>
        <w:numPr>
          <w:ilvl w:val="0"/>
          <w:numId w:val="8"/>
        </w:numPr>
        <w:jc w:val="both"/>
        <w:outlineLvl w:val="1"/>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w:t>
      </w:r>
    </w:p>
    <w:p w:rsidR="00754BBB" w:rsidRDefault="00754BBB" w:rsidP="00754BBB">
      <w:pPr>
        <w:pStyle w:val="ConsPlusNormal"/>
        <w:widowControl/>
        <w:jc w:val="both"/>
        <w:outlineLvl w:val="1"/>
        <w:rPr>
          <w:rFonts w:ascii="Times New Roman" w:hAnsi="Times New Roman" w:cs="Times New Roman"/>
          <w:sz w:val="24"/>
          <w:szCs w:val="24"/>
        </w:rPr>
      </w:pPr>
    </w:p>
    <w:p w:rsidR="00754BBB" w:rsidRDefault="00754BBB" w:rsidP="00754BBB">
      <w:pPr>
        <w:pStyle w:val="ConsPlusNormal"/>
        <w:widowControl/>
        <w:numPr>
          <w:ilvl w:val="1"/>
          <w:numId w:val="8"/>
        </w:numPr>
        <w:ind w:left="1260" w:right="1177"/>
        <w:jc w:val="both"/>
        <w:outlineLvl w:val="1"/>
        <w:rPr>
          <w:rFonts w:ascii="Times New Roman" w:hAnsi="Times New Roman" w:cs="Times New Roman"/>
          <w:sz w:val="24"/>
          <w:szCs w:val="24"/>
        </w:rPr>
      </w:pPr>
      <w:r>
        <w:rPr>
          <w:rFonts w:ascii="Times New Roman" w:hAnsi="Times New Roman" w:cs="Times New Roman"/>
          <w:sz w:val="24"/>
          <w:szCs w:val="24"/>
        </w:rPr>
        <w:t>Порядок осуществления текущего контроля за соблюдением и                     исполнением специалистом  административных регламентов</w:t>
      </w:r>
    </w:p>
    <w:p w:rsidR="00754BBB" w:rsidRDefault="00754BBB" w:rsidP="00754BBB">
      <w:pPr>
        <w:pStyle w:val="ConsPlusNormal"/>
        <w:widowControl/>
        <w:jc w:val="both"/>
        <w:outlineLvl w:val="1"/>
        <w:rPr>
          <w:rFonts w:ascii="Times New Roman" w:hAnsi="Times New Roman" w:cs="Times New Roman"/>
          <w:sz w:val="24"/>
          <w:szCs w:val="24"/>
        </w:rPr>
      </w:pPr>
      <w:r>
        <w:rPr>
          <w:rFonts w:ascii="Times New Roman" w:hAnsi="Times New Roman" w:cs="Times New Roman"/>
          <w:sz w:val="24"/>
          <w:szCs w:val="24"/>
        </w:rPr>
        <w:t xml:space="preserve">Контроль по выполнению административного регламента осуществляет Глава  </w:t>
      </w:r>
      <w:r>
        <w:rPr>
          <w:rFonts w:ascii="Times New Roman" w:hAnsi="Times New Roman" w:cs="Times New Roman"/>
          <w:bCs/>
          <w:sz w:val="24"/>
          <w:szCs w:val="24"/>
        </w:rPr>
        <w:t xml:space="preserve">Истопского </w:t>
      </w:r>
      <w:r>
        <w:rPr>
          <w:rFonts w:ascii="Times New Roman" w:hAnsi="Times New Roman" w:cs="Times New Roman"/>
          <w:sz w:val="24"/>
          <w:szCs w:val="24"/>
        </w:rPr>
        <w:t>сельского  поселения.</w:t>
      </w:r>
    </w:p>
    <w:p w:rsidR="00754BBB" w:rsidRDefault="00754BBB" w:rsidP="00754BBB">
      <w:pPr>
        <w:pStyle w:val="ConsPlusNormal"/>
        <w:widowControl/>
        <w:jc w:val="both"/>
        <w:outlineLvl w:val="1"/>
        <w:rPr>
          <w:rFonts w:ascii="Times New Roman" w:hAnsi="Times New Roman" w:cs="Times New Roman"/>
          <w:sz w:val="24"/>
          <w:szCs w:val="24"/>
        </w:rPr>
      </w:pPr>
    </w:p>
    <w:p w:rsidR="00754BBB" w:rsidRDefault="00754BBB" w:rsidP="00754BBB">
      <w:pPr>
        <w:jc w:val="both"/>
        <w:rPr>
          <w:b/>
          <w:sz w:val="28"/>
          <w:szCs w:val="28"/>
        </w:rPr>
      </w:pPr>
      <w:r>
        <w:t>.</w:t>
      </w:r>
      <w:r>
        <w:tab/>
      </w: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754BBB" w:rsidRDefault="00754BBB" w:rsidP="00754BBB">
      <w:pPr>
        <w:jc w:val="both"/>
        <w:rPr>
          <w:b/>
          <w:sz w:val="28"/>
          <w:szCs w:val="28"/>
        </w:rPr>
      </w:pPr>
    </w:p>
    <w:p w:rsidR="00754BBB" w:rsidRDefault="00754BBB" w:rsidP="00754BBB">
      <w:pPr>
        <w:jc w:val="both"/>
      </w:pPr>
      <w:r>
        <w:t>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754BBB" w:rsidRDefault="00754BBB" w:rsidP="00754BBB">
      <w:pPr>
        <w:jc w:val="both"/>
      </w:pPr>
      <w:r>
        <w:t>5.2 Заявитель может обратиться с жалобой в следующих случаях:</w:t>
      </w:r>
    </w:p>
    <w:p w:rsidR="00754BBB" w:rsidRDefault="00754BBB" w:rsidP="00754BBB">
      <w:pPr>
        <w:jc w:val="both"/>
      </w:pPr>
      <w:r>
        <w:t>1) нарушены сроки регистрации запроса заявителя о предоставлении муниципальной услуги;</w:t>
      </w:r>
    </w:p>
    <w:p w:rsidR="00754BBB" w:rsidRDefault="00754BBB" w:rsidP="00754BBB">
      <w:pPr>
        <w:jc w:val="both"/>
      </w:pPr>
      <w:r>
        <w:t>2) нарушен срок предоставления муниципальной услуги;</w:t>
      </w:r>
    </w:p>
    <w:p w:rsidR="00754BBB" w:rsidRDefault="00754BBB" w:rsidP="00754BBB">
      <w:pPr>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754BBB" w:rsidRDefault="00754BBB" w:rsidP="00754BBB">
      <w:pPr>
        <w:jc w:val="both"/>
      </w:pPr>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754BBB" w:rsidRDefault="00754BBB" w:rsidP="00754BBB">
      <w:pPr>
        <w:jc w:val="both"/>
      </w:pPr>
      <w:r>
        <w:t xml:space="preserve">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lastRenderedPageBreak/>
        <w:t>актами Брянской области, муниципальными правовыми актами органов местного самоуправления  Истопского сельского поселения;</w:t>
      </w:r>
    </w:p>
    <w:p w:rsidR="00754BBB" w:rsidRDefault="00754BBB" w:rsidP="00754BBB">
      <w:pPr>
        <w:jc w:val="both"/>
      </w:pPr>
      <w:r>
        <w:t>6)  с заявителя затребовании при предоставлении муниципальной услуги плата,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754BBB" w:rsidRDefault="00754BBB" w:rsidP="00754BBB">
      <w:pPr>
        <w:jc w:val="both"/>
      </w:pPr>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4BBB" w:rsidRDefault="00754BBB" w:rsidP="00754BBB">
      <w:pPr>
        <w:jc w:val="both"/>
      </w:pPr>
      <w: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754BBB" w:rsidRDefault="00754BBB" w:rsidP="00754BBB">
      <w:pPr>
        <w:jc w:val="both"/>
      </w:pPr>
      <w:r>
        <w:t>5.4 Жалоба должна содержать:</w:t>
      </w:r>
    </w:p>
    <w:p w:rsidR="00754BBB" w:rsidRDefault="00754BBB" w:rsidP="00754BBB">
      <w:pPr>
        <w:jc w:val="both"/>
      </w:pPr>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754BBB" w:rsidRDefault="00754BBB" w:rsidP="00754BBB">
      <w:pPr>
        <w:jc w:val="both"/>
      </w:pPr>
      <w: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754BBB" w:rsidRDefault="00754BBB" w:rsidP="00754BBB">
      <w:pPr>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4BBB" w:rsidRDefault="00754BBB" w:rsidP="00754BBB">
      <w:pPr>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BBB" w:rsidRDefault="00754BBB" w:rsidP="00754BBB">
      <w:pPr>
        <w:tabs>
          <w:tab w:val="left" w:pos="990"/>
          <w:tab w:val="left" w:pos="6750"/>
        </w:tabs>
        <w:jc w:val="both"/>
      </w:pPr>
      <w: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754BBB" w:rsidRDefault="00754BBB" w:rsidP="00754BBB">
      <w:pPr>
        <w:tabs>
          <w:tab w:val="left" w:pos="990"/>
          <w:tab w:val="left" w:pos="6750"/>
        </w:tabs>
        <w:jc w:val="both"/>
      </w:pPr>
      <w:r>
        <w:t>5.6 Перечень оснований для приостановления рассмотрения жалобы и случаев, в которых ответ на жалобу не даётся.</w:t>
      </w:r>
    </w:p>
    <w:p w:rsidR="00754BBB" w:rsidRDefault="00754BBB" w:rsidP="00754BBB">
      <w:pPr>
        <w:tabs>
          <w:tab w:val="left" w:pos="990"/>
          <w:tab w:val="left" w:pos="6750"/>
        </w:tabs>
        <w:jc w:val="both"/>
      </w:pPr>
      <w: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754BBB" w:rsidRDefault="00754BBB" w:rsidP="00754BBB">
      <w:pPr>
        <w:tabs>
          <w:tab w:val="left" w:pos="990"/>
          <w:tab w:val="left" w:pos="6750"/>
        </w:tabs>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54BBB" w:rsidRDefault="00754BBB" w:rsidP="00754BBB">
      <w:pPr>
        <w:tabs>
          <w:tab w:val="left" w:pos="990"/>
          <w:tab w:val="left" w:pos="6750"/>
        </w:tabs>
        <w:jc w:val="both"/>
      </w:pPr>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754BBB" w:rsidRDefault="00754BBB" w:rsidP="00754BBB">
      <w:pPr>
        <w:tabs>
          <w:tab w:val="left" w:pos="990"/>
          <w:tab w:val="left" w:pos="6750"/>
        </w:tabs>
        <w:jc w:val="both"/>
      </w:pPr>
      <w:r>
        <w:lastRenderedPageBreak/>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754BBB" w:rsidRDefault="00754BBB" w:rsidP="00754BBB">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754BBB" w:rsidRDefault="00754BBB" w:rsidP="00754BBB">
      <w:pPr>
        <w:tabs>
          <w:tab w:val="left" w:pos="990"/>
          <w:tab w:val="left" w:pos="6750"/>
        </w:tabs>
        <w:jc w:val="both"/>
      </w:pPr>
      <w: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754BBB" w:rsidRDefault="00754BBB" w:rsidP="00754BBB">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754BBB" w:rsidRDefault="00754BBB" w:rsidP="00754BBB">
      <w:pPr>
        <w:tabs>
          <w:tab w:val="left" w:pos="990"/>
          <w:tab w:val="left" w:pos="6750"/>
        </w:tabs>
        <w:jc w:val="both"/>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754BBB" w:rsidRDefault="00754BBB" w:rsidP="00754BBB">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754BBB" w:rsidRDefault="00754BBB" w:rsidP="00754BBB">
      <w:pPr>
        <w:tabs>
          <w:tab w:val="left" w:pos="990"/>
          <w:tab w:val="left" w:pos="6750"/>
        </w:tabs>
        <w:jc w:val="both"/>
      </w:pPr>
      <w:r>
        <w:t>Основанием для приостановления  рассмотрении обращения заявления.</w:t>
      </w:r>
    </w:p>
    <w:p w:rsidR="00754BBB" w:rsidRDefault="00754BBB" w:rsidP="00754BBB">
      <w:pPr>
        <w:tabs>
          <w:tab w:val="left" w:pos="990"/>
          <w:tab w:val="left" w:pos="6750"/>
        </w:tabs>
        <w:jc w:val="both"/>
      </w:pPr>
      <w:r>
        <w:t>5.7 По результатам рассмотрения жалобы администрация принимает одно из следующих решений:</w:t>
      </w:r>
    </w:p>
    <w:p w:rsidR="00754BBB" w:rsidRDefault="00754BBB" w:rsidP="00754BBB">
      <w:pPr>
        <w:numPr>
          <w:ilvl w:val="0"/>
          <w:numId w:val="9"/>
        </w:numPr>
        <w:tabs>
          <w:tab w:val="left" w:pos="990"/>
          <w:tab w:val="left" w:pos="6750"/>
        </w:tabs>
        <w:jc w:val="both"/>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754BBB" w:rsidRDefault="00754BBB" w:rsidP="00754BBB">
      <w:pPr>
        <w:tabs>
          <w:tab w:val="left" w:pos="990"/>
          <w:tab w:val="left" w:pos="6750"/>
        </w:tabs>
        <w:jc w:val="both"/>
      </w:pPr>
    </w:p>
    <w:p w:rsidR="00754BBB" w:rsidRDefault="00754BBB" w:rsidP="00754BBB">
      <w:pPr>
        <w:numPr>
          <w:ilvl w:val="0"/>
          <w:numId w:val="9"/>
        </w:numPr>
        <w:tabs>
          <w:tab w:val="left" w:pos="990"/>
          <w:tab w:val="left" w:pos="6750"/>
        </w:tabs>
        <w:jc w:val="both"/>
      </w:pPr>
      <w:r>
        <w:t>Отказывает в удовлетворении жалобы;</w:t>
      </w:r>
    </w:p>
    <w:p w:rsidR="00754BBB" w:rsidRDefault="00754BBB" w:rsidP="00754BBB">
      <w:pPr>
        <w:tabs>
          <w:tab w:val="left" w:pos="990"/>
          <w:tab w:val="left" w:pos="6750"/>
        </w:tabs>
        <w:jc w:val="both"/>
      </w:pPr>
    </w:p>
    <w:p w:rsidR="00754BBB" w:rsidRDefault="00754BBB" w:rsidP="00754BBB">
      <w:pPr>
        <w:tabs>
          <w:tab w:val="left" w:pos="990"/>
          <w:tab w:val="left" w:pos="6750"/>
        </w:tabs>
        <w:jc w:val="both"/>
      </w:pPr>
      <w:r>
        <w:t xml:space="preserve">  5.8 Не позднее дня, следующего за днём принятия решения, принятые решения, указанные в  настоящем  административном  регламенте</w:t>
      </w:r>
      <w:r>
        <w:rPr>
          <w:u w:val="single"/>
        </w:rPr>
        <w:t xml:space="preserve">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BBB" w:rsidRDefault="00754BBB" w:rsidP="00754BBB">
      <w:pPr>
        <w:tabs>
          <w:tab w:val="left" w:pos="990"/>
          <w:tab w:val="left" w:pos="6750"/>
        </w:tabs>
        <w:jc w:val="both"/>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754BBB" w:rsidRDefault="00754BBB" w:rsidP="00754BBB">
      <w:pPr>
        <w:tabs>
          <w:tab w:val="left" w:pos="990"/>
          <w:tab w:val="left" w:pos="6750"/>
        </w:tabs>
        <w:jc w:val="both"/>
      </w:pPr>
      <w:r>
        <w:t>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754BBB" w:rsidRDefault="00754BBB" w:rsidP="00754BBB">
      <w:pPr>
        <w:tabs>
          <w:tab w:val="left" w:pos="990"/>
          <w:tab w:val="left" w:pos="6750"/>
        </w:tabs>
        <w:jc w:val="both"/>
      </w:pPr>
      <w:r>
        <w:t>7.10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 xml:space="preserve">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w:t>
      </w:r>
      <w:r>
        <w:lastRenderedPageBreak/>
        <w:t>федеральными  законами  и принятыми в соответствии с ними иными  нормативными правовыми актами Российской Федерации.</w:t>
      </w:r>
    </w:p>
    <w:p w:rsidR="00754BBB" w:rsidRDefault="00754BBB" w:rsidP="00754BBB">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754BBB" w:rsidRDefault="00754BBB" w:rsidP="00754BBB">
      <w:pPr>
        <w:tabs>
          <w:tab w:val="left" w:pos="990"/>
          <w:tab w:val="left" w:pos="6750"/>
        </w:tabs>
        <w:jc w:val="both"/>
      </w:pPr>
      <w:r>
        <w:t>2. Данное постановление разместить на официальном сайте администрации Климовского района.</w:t>
      </w:r>
    </w:p>
    <w:p w:rsidR="00754BBB" w:rsidRDefault="00754BBB" w:rsidP="00754BBB">
      <w:pPr>
        <w:pStyle w:val="ConsPlusNormal"/>
        <w:widowControl/>
        <w:ind w:firstLine="0"/>
        <w:jc w:val="both"/>
        <w:outlineLvl w:val="1"/>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F640B9"/>
    <w:multiLevelType w:val="hybridMultilevel"/>
    <w:tmpl w:val="59268DC2"/>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2270D5"/>
    <w:multiLevelType w:val="hybridMultilevel"/>
    <w:tmpl w:val="7E94857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6A66378"/>
    <w:multiLevelType w:val="hybridMultilevel"/>
    <w:tmpl w:val="7D721E1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B3150"/>
    <w:multiLevelType w:val="multilevel"/>
    <w:tmpl w:val="BD2A98A0"/>
    <w:lvl w:ilvl="0">
      <w:start w:val="1"/>
      <w:numFmt w:val="decimal"/>
      <w:lvlText w:val="%1."/>
      <w:lvlJc w:val="left"/>
      <w:pPr>
        <w:tabs>
          <w:tab w:val="num" w:pos="720"/>
        </w:tabs>
        <w:ind w:left="720" w:hanging="360"/>
      </w:pPr>
    </w:lvl>
    <w:lvl w:ilvl="1">
      <w:start w:val="1"/>
      <w:numFmt w:val="decimal"/>
      <w:isLgl/>
      <w:lvlText w:val="%1.%2."/>
      <w:lvlJc w:val="left"/>
      <w:pPr>
        <w:tabs>
          <w:tab w:val="num" w:pos="804"/>
        </w:tabs>
        <w:ind w:left="804" w:hanging="444"/>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nsid w:val="54201B7B"/>
    <w:multiLevelType w:val="multilevel"/>
    <w:tmpl w:val="F51E3316"/>
    <w:lvl w:ilvl="0">
      <w:start w:val="2"/>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5E890A69"/>
    <w:multiLevelType w:val="hybridMultilevel"/>
    <w:tmpl w:val="1254668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6727036A"/>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4C5665"/>
    <w:multiLevelType w:val="hybridMultilevel"/>
    <w:tmpl w:val="66FA10DC"/>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4BBB"/>
    <w:rsid w:val="003F3C5D"/>
    <w:rsid w:val="004959C3"/>
    <w:rsid w:val="00754BBB"/>
    <w:rsid w:val="007E3836"/>
    <w:rsid w:val="008A3919"/>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54BBB"/>
    <w:pPr>
      <w:suppressAutoHyphens/>
      <w:spacing w:after="120"/>
    </w:pPr>
    <w:rPr>
      <w:sz w:val="28"/>
      <w:szCs w:val="28"/>
      <w:lang w:eastAsia="ar-SA"/>
    </w:rPr>
  </w:style>
  <w:style w:type="character" w:customStyle="1" w:styleId="a4">
    <w:name w:val="Основной текст Знак"/>
    <w:basedOn w:val="a0"/>
    <w:link w:val="a3"/>
    <w:semiHidden/>
    <w:rsid w:val="00754BBB"/>
    <w:rPr>
      <w:rFonts w:ascii="Times New Roman" w:eastAsia="Times New Roman" w:hAnsi="Times New Roman" w:cs="Times New Roman"/>
      <w:sz w:val="28"/>
      <w:szCs w:val="28"/>
      <w:lang w:eastAsia="ar-SA"/>
    </w:rPr>
  </w:style>
  <w:style w:type="paragraph" w:customStyle="1" w:styleId="ConsPlusNormal">
    <w:name w:val="ConsPlusNormal"/>
    <w:rsid w:val="00754B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4BB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566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4268</Words>
  <Characters>24331</Characters>
  <Application>Microsoft Office Word</Application>
  <DocSecurity>0</DocSecurity>
  <Lines>202</Lines>
  <Paragraphs>57</Paragraphs>
  <ScaleCrop>false</ScaleCrop>
  <Company>Reanimator Extreme Edition</Company>
  <LinksUpToDate>false</LinksUpToDate>
  <CharactersWithSpaces>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2020-10-14T05:26:00Z</dcterms:created>
  <dcterms:modified xsi:type="dcterms:W3CDTF">2020-10-14T05:26:00Z</dcterms:modified>
</cp:coreProperties>
</file>